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D9A7B">
      <w:pPr>
        <w:ind w:left="0" w:leftChars="0" w:firstLine="0" w:firstLineChars="0"/>
        <w:jc w:val="center"/>
        <w:rPr>
          <w:rFonts w:hint="eastAsia"/>
          <w:b/>
          <w:bCs/>
          <w:color w:val="000000" w:themeColor="text1"/>
          <w:sz w:val="36"/>
          <w:szCs w:val="36"/>
          <w14:textFill>
            <w14:solidFill>
              <w14:schemeClr w14:val="tx1"/>
            </w14:solidFill>
          </w14:textFill>
        </w:rPr>
      </w:pPr>
    </w:p>
    <w:p w14:paraId="4D32B987">
      <w:pPr>
        <w:ind w:left="0" w:leftChars="0" w:firstLine="0" w:firstLineChars="0"/>
        <w:jc w:val="center"/>
        <w:rPr>
          <w:rFonts w:hint="eastAsia"/>
          <w:b/>
          <w:bCs/>
          <w:color w:val="000000" w:themeColor="text1"/>
          <w:sz w:val="36"/>
          <w:szCs w:val="36"/>
          <w14:textFill>
            <w14:solidFill>
              <w14:schemeClr w14:val="tx1"/>
            </w14:solidFill>
          </w14:textFill>
        </w:rPr>
      </w:pPr>
    </w:p>
    <w:p w14:paraId="3DC7F372">
      <w:pPr>
        <w:ind w:left="0" w:leftChars="0" w:firstLine="0" w:firstLineChars="0"/>
        <w:jc w:val="center"/>
        <w:rPr>
          <w:rFonts w:hint="eastAsia"/>
          <w:b/>
          <w:bCs/>
          <w:color w:val="000000" w:themeColor="text1"/>
          <w:sz w:val="36"/>
          <w:szCs w:val="36"/>
          <w14:textFill>
            <w14:solidFill>
              <w14:schemeClr w14:val="tx1"/>
            </w14:solidFill>
          </w14:textFill>
        </w:rPr>
      </w:pPr>
    </w:p>
    <w:p w14:paraId="7C601B5B">
      <w:pPr>
        <w:ind w:left="0" w:leftChars="0" w:firstLine="0" w:firstLineChars="0"/>
        <w:jc w:val="center"/>
        <w:rPr>
          <w:rFonts w:hint="eastAsia"/>
          <w:b/>
          <w:bCs/>
          <w:color w:val="000000" w:themeColor="text1"/>
          <w:sz w:val="36"/>
          <w:szCs w:val="36"/>
          <w14:textFill>
            <w14:solidFill>
              <w14:schemeClr w14:val="tx1"/>
            </w14:solidFill>
          </w14:textFill>
        </w:rPr>
      </w:pPr>
    </w:p>
    <w:p w14:paraId="26F2946F">
      <w:pPr>
        <w:ind w:left="0" w:leftChars="0" w:firstLine="0" w:firstLineChars="0"/>
        <w:jc w:val="center"/>
        <w:rPr>
          <w:rFonts w:hint="eastAsia"/>
          <w:b/>
          <w:bCs/>
          <w:color w:val="000000" w:themeColor="text1"/>
          <w:sz w:val="36"/>
          <w:szCs w:val="36"/>
          <w14:textFill>
            <w14:solidFill>
              <w14:schemeClr w14:val="tx1"/>
            </w14:solidFill>
          </w14:textFill>
        </w:rPr>
      </w:pPr>
    </w:p>
    <w:p w14:paraId="3C8B1A16">
      <w:pPr>
        <w:ind w:left="0" w:leftChars="0" w:firstLine="0" w:firstLineChars="0"/>
        <w:jc w:val="center"/>
        <w:rPr>
          <w:rFonts w:hint="eastAsia"/>
          <w:b/>
          <w:bCs/>
          <w:color w:val="000000" w:themeColor="text1"/>
          <w:sz w:val="36"/>
          <w:szCs w:val="36"/>
          <w14:textFill>
            <w14:solidFill>
              <w14:schemeClr w14:val="tx1"/>
            </w14:solidFill>
          </w14:textFill>
        </w:rPr>
      </w:pPr>
    </w:p>
    <w:p w14:paraId="7671BCF7">
      <w:pPr>
        <w:ind w:left="0" w:leftChars="0" w:firstLine="0" w:firstLineChars="0"/>
        <w:jc w:val="center"/>
        <w:outlineLvl w:val="0"/>
        <w:rPr>
          <w:rFonts w:hint="eastAsia"/>
          <w:b/>
          <w:bCs/>
          <w:color w:val="000000" w:themeColor="text1"/>
          <w:w w:val="90"/>
          <w:sz w:val="44"/>
          <w:szCs w:val="44"/>
          <w14:textFill>
            <w14:solidFill>
              <w14:schemeClr w14:val="tx1"/>
            </w14:solidFill>
          </w14:textFill>
        </w:rPr>
      </w:pPr>
      <w:bookmarkStart w:id="373" w:name="_GoBack"/>
      <w:bookmarkStart w:id="0" w:name="_Toc21925"/>
      <w:bookmarkStart w:id="1" w:name="_Toc167"/>
      <w:bookmarkStart w:id="2" w:name="_Toc26913"/>
      <w:bookmarkStart w:id="3" w:name="_Toc23096"/>
      <w:bookmarkStart w:id="4" w:name="_Toc7324"/>
      <w:bookmarkStart w:id="5" w:name="_Toc29250"/>
      <w:bookmarkStart w:id="6" w:name="_Toc28109"/>
      <w:bookmarkStart w:id="7" w:name="_Toc177"/>
      <w:bookmarkStart w:id="8" w:name="_Toc6863"/>
      <w:bookmarkStart w:id="9" w:name="_Toc13547"/>
      <w:bookmarkStart w:id="10" w:name="_Toc20635"/>
      <w:bookmarkStart w:id="11" w:name="_Toc23248"/>
      <w:bookmarkStart w:id="12" w:name="_Toc27664"/>
      <w:bookmarkStart w:id="13" w:name="_Toc21461"/>
      <w:bookmarkStart w:id="14" w:name="_Toc7439"/>
      <w:bookmarkStart w:id="15" w:name="_Toc12410"/>
      <w:r>
        <w:rPr>
          <w:rFonts w:hint="eastAsia"/>
          <w:b/>
          <w:bCs/>
          <w:color w:val="000000" w:themeColor="text1"/>
          <w:w w:val="90"/>
          <w:sz w:val="44"/>
          <w:szCs w:val="44"/>
          <w14:textFill>
            <w14:solidFill>
              <w14:schemeClr w14:val="tx1"/>
            </w14:solidFill>
          </w14:textFill>
        </w:rPr>
        <w:t>宁夏回族自治区贺兰山东麓葡萄酒</w:t>
      </w:r>
      <w:bookmarkEnd w:id="0"/>
      <w:bookmarkEnd w:id="1"/>
      <w:bookmarkEnd w:id="2"/>
      <w:bookmarkEnd w:id="3"/>
      <w:bookmarkEnd w:id="4"/>
      <w:bookmarkEnd w:id="5"/>
      <w:bookmarkEnd w:id="6"/>
      <w:bookmarkEnd w:id="7"/>
      <w:bookmarkEnd w:id="8"/>
      <w:bookmarkEnd w:id="9"/>
      <w:bookmarkEnd w:id="10"/>
      <w:bookmarkEnd w:id="11"/>
    </w:p>
    <w:p w14:paraId="77F1D360">
      <w:pPr>
        <w:ind w:left="0" w:leftChars="0" w:firstLine="0" w:firstLineChars="0"/>
        <w:jc w:val="center"/>
        <w:outlineLvl w:val="0"/>
        <w:rPr>
          <w:rFonts w:hint="eastAsia"/>
          <w:b/>
          <w:bCs/>
          <w:color w:val="000000" w:themeColor="text1"/>
          <w:sz w:val="44"/>
          <w:szCs w:val="44"/>
          <w:lang w:eastAsia="zh-CN"/>
          <w14:textFill>
            <w14:solidFill>
              <w14:schemeClr w14:val="tx1"/>
            </w14:solidFill>
          </w14:textFill>
        </w:rPr>
      </w:pPr>
      <w:bookmarkStart w:id="16" w:name="_Toc17434"/>
      <w:bookmarkStart w:id="17" w:name="_Toc22422"/>
      <w:bookmarkStart w:id="18" w:name="_Toc30600"/>
      <w:bookmarkStart w:id="19" w:name="_Toc4337"/>
      <w:bookmarkStart w:id="20" w:name="_Toc10384"/>
      <w:bookmarkStart w:id="21" w:name="_Toc12478"/>
      <w:bookmarkStart w:id="22" w:name="_Toc21479"/>
      <w:bookmarkStart w:id="23" w:name="_Toc1975"/>
      <w:bookmarkStart w:id="24" w:name="_Toc17437"/>
      <w:bookmarkStart w:id="25" w:name="_Toc9542"/>
      <w:bookmarkStart w:id="26" w:name="_Toc3632"/>
      <w:bookmarkStart w:id="27" w:name="_Toc24354"/>
      <w:r>
        <w:rPr>
          <w:rFonts w:hint="eastAsia"/>
          <w:b/>
          <w:bCs/>
          <w:color w:val="000000" w:themeColor="text1"/>
          <w:w w:val="90"/>
          <w:sz w:val="44"/>
          <w:szCs w:val="44"/>
          <w14:textFill>
            <w14:solidFill>
              <w14:schemeClr w14:val="tx1"/>
            </w14:solidFill>
          </w14:textFill>
        </w:rPr>
        <w:t>旅游发展</w:t>
      </w:r>
      <w:bookmarkEnd w:id="12"/>
      <w:bookmarkEnd w:id="13"/>
      <w:bookmarkEnd w:id="14"/>
      <w:bookmarkEnd w:id="15"/>
      <w:r>
        <w:rPr>
          <w:rFonts w:hint="eastAsia"/>
          <w:b/>
          <w:bCs/>
          <w:color w:val="000000" w:themeColor="text1"/>
          <w:sz w:val="44"/>
          <w:szCs w:val="44"/>
          <w:lang w:val="en-US" w:eastAsia="zh-CN"/>
          <w14:textFill>
            <w14:solidFill>
              <w14:schemeClr w14:val="tx1"/>
            </w14:solidFill>
          </w14:textFill>
        </w:rPr>
        <w:t>行动</w:t>
      </w:r>
      <w:r>
        <w:rPr>
          <w:rFonts w:hint="eastAsia"/>
          <w:b/>
          <w:bCs/>
          <w:color w:val="000000" w:themeColor="text1"/>
          <w:sz w:val="44"/>
          <w:szCs w:val="44"/>
          <w:lang w:eastAsia="zh-CN"/>
          <w14:textFill>
            <w14:solidFill>
              <w14:schemeClr w14:val="tx1"/>
            </w14:solidFill>
          </w14:textFill>
        </w:rPr>
        <w:t>方案</w:t>
      </w:r>
      <w:bookmarkEnd w:id="16"/>
      <w:bookmarkEnd w:id="17"/>
      <w:bookmarkEnd w:id="18"/>
      <w:bookmarkEnd w:id="19"/>
      <w:bookmarkEnd w:id="20"/>
      <w:bookmarkEnd w:id="21"/>
      <w:bookmarkEnd w:id="22"/>
      <w:bookmarkEnd w:id="23"/>
      <w:bookmarkEnd w:id="24"/>
      <w:bookmarkEnd w:id="25"/>
      <w:bookmarkEnd w:id="26"/>
      <w:bookmarkEnd w:id="27"/>
    </w:p>
    <w:bookmarkEnd w:id="373"/>
    <w:p w14:paraId="2D0CB9BF">
      <w:pPr>
        <w:ind w:left="0" w:leftChars="0" w:firstLine="0" w:firstLineChars="0"/>
        <w:jc w:val="center"/>
        <w:rPr>
          <w:rFonts w:hint="eastAsia"/>
          <w:b/>
          <w:bCs/>
          <w:color w:val="000000" w:themeColor="text1"/>
          <w:sz w:val="44"/>
          <w:szCs w:val="44"/>
          <w:lang w:eastAsia="zh-CN"/>
          <w14:textFill>
            <w14:solidFill>
              <w14:schemeClr w14:val="tx1"/>
            </w14:solidFill>
          </w14:textFill>
        </w:rPr>
      </w:pPr>
      <w:r>
        <w:rPr>
          <w:rFonts w:hint="eastAsia"/>
          <w:b/>
          <w:bCs/>
          <w:color w:val="000000" w:themeColor="text1"/>
          <w:sz w:val="44"/>
          <w:szCs w:val="44"/>
          <w:lang w:eastAsia="zh-CN"/>
          <w14:textFill>
            <w14:solidFill>
              <w14:schemeClr w14:val="tx1"/>
            </w14:solidFill>
          </w14:textFill>
        </w:rPr>
        <w:t>（</w:t>
      </w:r>
      <w:r>
        <w:rPr>
          <w:rFonts w:hint="eastAsia"/>
          <w:b/>
          <w:bCs/>
          <w:color w:val="000000" w:themeColor="text1"/>
          <w:sz w:val="44"/>
          <w:szCs w:val="44"/>
          <w:lang w:val="en-US" w:eastAsia="zh-CN"/>
          <w14:textFill>
            <w14:solidFill>
              <w14:schemeClr w14:val="tx1"/>
            </w14:solidFill>
          </w14:textFill>
        </w:rPr>
        <w:t>2026—2028年</w:t>
      </w:r>
      <w:r>
        <w:rPr>
          <w:rFonts w:hint="eastAsia"/>
          <w:b/>
          <w:bCs/>
          <w:color w:val="000000" w:themeColor="text1"/>
          <w:sz w:val="44"/>
          <w:szCs w:val="44"/>
          <w:lang w:eastAsia="zh-CN"/>
          <w14:textFill>
            <w14:solidFill>
              <w14:schemeClr w14:val="tx1"/>
            </w14:solidFill>
          </w14:textFill>
        </w:rPr>
        <w:t>）</w:t>
      </w:r>
    </w:p>
    <w:p w14:paraId="172E4005">
      <w:pPr>
        <w:rPr>
          <w:rFonts w:hint="eastAsia"/>
          <w:b/>
          <w:bCs/>
          <w:color w:val="000000" w:themeColor="text1"/>
          <w:sz w:val="36"/>
          <w:szCs w:val="36"/>
          <w:lang w:eastAsia="zh-CN"/>
          <w14:textFill>
            <w14:solidFill>
              <w14:schemeClr w14:val="tx1"/>
            </w14:solidFill>
          </w14:textFill>
        </w:rPr>
      </w:pPr>
    </w:p>
    <w:p w14:paraId="5E045C13">
      <w:pPr>
        <w:rPr>
          <w:rFonts w:hint="eastAsia"/>
          <w:b/>
          <w:bCs/>
          <w:color w:val="000000" w:themeColor="text1"/>
          <w:sz w:val="36"/>
          <w:szCs w:val="36"/>
          <w:lang w:eastAsia="zh-CN"/>
          <w14:textFill>
            <w14:solidFill>
              <w14:schemeClr w14:val="tx1"/>
            </w14:solidFill>
          </w14:textFill>
        </w:rPr>
      </w:pPr>
    </w:p>
    <w:p w14:paraId="22B1CD6F">
      <w:pPr>
        <w:rPr>
          <w:rFonts w:hint="eastAsia"/>
          <w:b/>
          <w:bCs/>
          <w:color w:val="000000" w:themeColor="text1"/>
          <w:sz w:val="36"/>
          <w:szCs w:val="36"/>
          <w:lang w:eastAsia="zh-CN"/>
          <w14:textFill>
            <w14:solidFill>
              <w14:schemeClr w14:val="tx1"/>
            </w14:solidFill>
          </w14:textFill>
        </w:rPr>
      </w:pPr>
    </w:p>
    <w:p w14:paraId="1DB52831">
      <w:pPr>
        <w:rPr>
          <w:rFonts w:hint="eastAsia"/>
          <w:b/>
          <w:bCs/>
          <w:color w:val="000000" w:themeColor="text1"/>
          <w:sz w:val="36"/>
          <w:szCs w:val="36"/>
          <w:lang w:eastAsia="zh-CN"/>
          <w14:textFill>
            <w14:solidFill>
              <w14:schemeClr w14:val="tx1"/>
            </w14:solidFill>
          </w14:textFill>
        </w:rPr>
      </w:pPr>
    </w:p>
    <w:p w14:paraId="71545408">
      <w:pPr>
        <w:rPr>
          <w:rFonts w:hint="eastAsia"/>
          <w:b/>
          <w:bCs/>
          <w:color w:val="000000" w:themeColor="text1"/>
          <w:sz w:val="36"/>
          <w:szCs w:val="36"/>
          <w:lang w:eastAsia="zh-CN"/>
          <w14:textFill>
            <w14:solidFill>
              <w14:schemeClr w14:val="tx1"/>
            </w14:solidFill>
          </w14:textFill>
        </w:rPr>
      </w:pPr>
    </w:p>
    <w:p w14:paraId="1D9CD39A">
      <w:pPr>
        <w:rPr>
          <w:rFonts w:hint="eastAsia"/>
          <w:b/>
          <w:bCs/>
          <w:color w:val="000000" w:themeColor="text1"/>
          <w:sz w:val="36"/>
          <w:szCs w:val="36"/>
          <w:lang w:eastAsia="zh-CN"/>
          <w14:textFill>
            <w14:solidFill>
              <w14:schemeClr w14:val="tx1"/>
            </w14:solidFill>
          </w14:textFill>
        </w:rPr>
      </w:pPr>
    </w:p>
    <w:p w14:paraId="710C4B7A">
      <w:pPr>
        <w:rPr>
          <w:rFonts w:hint="eastAsia"/>
          <w:b/>
          <w:bCs/>
          <w:color w:val="000000" w:themeColor="text1"/>
          <w:sz w:val="36"/>
          <w:szCs w:val="36"/>
          <w:lang w:eastAsia="zh-CN"/>
          <w14:textFill>
            <w14:solidFill>
              <w14:schemeClr w14:val="tx1"/>
            </w14:solidFill>
          </w14:textFill>
        </w:rPr>
      </w:pPr>
    </w:p>
    <w:p w14:paraId="38C52E86">
      <w:pPr>
        <w:rPr>
          <w:rFonts w:hint="eastAsia"/>
          <w:b/>
          <w:bCs/>
          <w:color w:val="000000" w:themeColor="text1"/>
          <w:sz w:val="36"/>
          <w:szCs w:val="36"/>
          <w:lang w:eastAsia="zh-CN"/>
          <w14:textFill>
            <w14:solidFill>
              <w14:schemeClr w14:val="tx1"/>
            </w14:solidFill>
          </w14:textFill>
        </w:rPr>
      </w:pPr>
    </w:p>
    <w:p w14:paraId="26E9209D">
      <w:pPr>
        <w:rPr>
          <w:rFonts w:hint="eastAsia"/>
          <w:b/>
          <w:bCs/>
          <w:color w:val="000000" w:themeColor="text1"/>
          <w:sz w:val="36"/>
          <w:szCs w:val="36"/>
          <w:lang w:eastAsia="zh-CN"/>
          <w14:textFill>
            <w14:solidFill>
              <w14:schemeClr w14:val="tx1"/>
            </w14:solidFill>
          </w14:textFill>
        </w:rPr>
      </w:pPr>
    </w:p>
    <w:p w14:paraId="6F7568C8">
      <w:pPr>
        <w:rPr>
          <w:rFonts w:hint="eastAsia"/>
          <w:b/>
          <w:bCs/>
          <w:color w:val="000000" w:themeColor="text1"/>
          <w:sz w:val="36"/>
          <w:szCs w:val="36"/>
          <w:lang w:eastAsia="zh-CN"/>
          <w14:textFill>
            <w14:solidFill>
              <w14:schemeClr w14:val="tx1"/>
            </w14:solidFill>
          </w14:textFill>
        </w:rPr>
      </w:pPr>
    </w:p>
    <w:p w14:paraId="25CBFE8B">
      <w:pPr>
        <w:rPr>
          <w:rFonts w:hint="eastAsia"/>
          <w:b/>
          <w:bCs/>
          <w:color w:val="000000" w:themeColor="text1"/>
          <w:sz w:val="36"/>
          <w:szCs w:val="36"/>
          <w:lang w:eastAsia="zh-CN"/>
          <w14:textFill>
            <w14:solidFill>
              <w14:schemeClr w14:val="tx1"/>
            </w14:solidFill>
          </w14:textFill>
        </w:rPr>
      </w:pPr>
    </w:p>
    <w:p w14:paraId="4FB75949">
      <w:pPr>
        <w:pStyle w:val="20"/>
        <w:rPr>
          <w:rFonts w:hint="eastAsia" w:eastAsia="宋体"/>
          <w:b/>
          <w:bCs/>
          <w:color w:val="000000" w:themeColor="text1"/>
          <w:sz w:val="28"/>
          <w:szCs w:val="28"/>
          <w:lang w:val="en-US" w:eastAsia="zh-CN"/>
          <w14:textFill>
            <w14:solidFill>
              <w14:schemeClr w14:val="tx1"/>
            </w14:solidFill>
          </w14:textFill>
        </w:rPr>
      </w:pPr>
      <w:bookmarkStart w:id="28" w:name="_Toc4740"/>
      <w:bookmarkStart w:id="29" w:name="_Toc15511"/>
      <w:bookmarkStart w:id="30" w:name="_Toc30856"/>
      <w:bookmarkStart w:id="31" w:name="_Toc5038"/>
      <w:bookmarkStart w:id="32" w:name="_Toc25607"/>
      <w:bookmarkStart w:id="33" w:name="_Toc15852"/>
      <w:bookmarkStart w:id="34" w:name="_Toc6191"/>
      <w:bookmarkStart w:id="35" w:name="_Toc12441"/>
      <w:r>
        <w:rPr>
          <w:rFonts w:hint="eastAsia"/>
          <w:b/>
          <w:bCs/>
          <w:color w:val="000000" w:themeColor="text1"/>
          <w:sz w:val="28"/>
          <w:szCs w:val="28"/>
          <w:lang w:val="en-US" w:eastAsia="zh-CN"/>
          <w14:textFill>
            <w14:solidFill>
              <w14:schemeClr w14:val="tx1"/>
            </w14:solidFill>
          </w14:textFill>
        </w:rPr>
        <w:t>宁夏回族自治区文化和旅游厅</w:t>
      </w:r>
    </w:p>
    <w:p w14:paraId="2C22BCCB">
      <w:pPr>
        <w:pStyle w:val="20"/>
        <w:rPr>
          <w:rFonts w:hint="default"/>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二〇二五年八月</w:t>
      </w:r>
      <w:bookmarkEnd w:id="28"/>
      <w:bookmarkEnd w:id="29"/>
      <w:bookmarkEnd w:id="30"/>
      <w:bookmarkEnd w:id="31"/>
      <w:bookmarkEnd w:id="32"/>
      <w:bookmarkEnd w:id="33"/>
      <w:bookmarkEnd w:id="34"/>
      <w:bookmarkEnd w:id="35"/>
    </w:p>
    <w:p w14:paraId="02390F5B">
      <w:pPr>
        <w:ind w:left="0" w:leftChars="0" w:firstLine="0" w:firstLineChars="0"/>
        <w:jc w:val="center"/>
        <w:rPr>
          <w:rFonts w:hint="eastAsia"/>
          <w:b/>
          <w:bCs/>
          <w:color w:val="000000" w:themeColor="text1"/>
          <w:sz w:val="36"/>
          <w:szCs w:val="36"/>
          <w:lang w:eastAsia="zh-CN"/>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p>
    <w:p w14:paraId="00E36BC8">
      <w:pPr>
        <w:ind w:left="0" w:leftChars="0" w:firstLine="0" w:firstLineChars="0"/>
        <w:jc w:val="center"/>
        <w:rPr>
          <w:rFonts w:hint="eastAsia"/>
          <w:b/>
          <w:bCs/>
          <w:color w:val="000000" w:themeColor="text1"/>
          <w:sz w:val="36"/>
          <w:szCs w:val="36"/>
          <w:lang w:eastAsia="zh-CN"/>
          <w14:textFill>
            <w14:solidFill>
              <w14:schemeClr w14:val="tx1"/>
            </w14:solidFill>
          </w14:textFill>
        </w:rPr>
      </w:pPr>
    </w:p>
    <w:p w14:paraId="6F53041B">
      <w:pPr>
        <w:ind w:left="0" w:leftChars="0" w:firstLine="0" w:firstLineChars="0"/>
        <w:jc w:val="center"/>
        <w:rPr>
          <w:rFonts w:hint="eastAsia"/>
          <w:b/>
          <w:bCs/>
          <w:color w:val="000000" w:themeColor="text1"/>
          <w:sz w:val="36"/>
          <w:szCs w:val="36"/>
          <w:lang w:eastAsia="zh-CN"/>
          <w14:textFill>
            <w14:solidFill>
              <w14:schemeClr w14:val="tx1"/>
            </w14:solidFill>
          </w14:textFill>
        </w:rPr>
      </w:pPr>
    </w:p>
    <w:p w14:paraId="72985877">
      <w:pPr>
        <w:ind w:left="0" w:leftChars="0" w:firstLine="0" w:firstLineChars="0"/>
        <w:jc w:val="center"/>
        <w:rPr>
          <w:rFonts w:hint="eastAsia"/>
          <w:b/>
          <w:bCs/>
          <w:color w:val="000000" w:themeColor="text1"/>
          <w:sz w:val="36"/>
          <w:szCs w:val="36"/>
          <w:lang w:eastAsia="zh-CN"/>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目</w:t>
      </w:r>
      <w:r>
        <w:rPr>
          <w:rFonts w:hint="eastAsia"/>
          <w:b/>
          <w:bCs/>
          <w:color w:val="000000" w:themeColor="text1"/>
          <w:sz w:val="36"/>
          <w:szCs w:val="36"/>
          <w:lang w:val="en-US" w:eastAsia="zh-CN"/>
          <w14:textFill>
            <w14:solidFill>
              <w14:schemeClr w14:val="tx1"/>
            </w14:solidFill>
          </w14:textFill>
        </w:rPr>
        <w:t xml:space="preserve">  </w:t>
      </w:r>
      <w:r>
        <w:rPr>
          <w:rFonts w:hint="eastAsia"/>
          <w:b/>
          <w:bCs/>
          <w:color w:val="000000" w:themeColor="text1"/>
          <w:sz w:val="36"/>
          <w:szCs w:val="36"/>
          <w:lang w:eastAsia="zh-CN"/>
          <w14:textFill>
            <w14:solidFill>
              <w14:schemeClr w14:val="tx1"/>
            </w14:solidFill>
          </w14:textFill>
        </w:rPr>
        <w:t>录</w:t>
      </w:r>
    </w:p>
    <w:p w14:paraId="5DC0A0D1">
      <w:pPr>
        <w:ind w:left="0" w:leftChars="0" w:firstLine="0" w:firstLineChars="0"/>
        <w:jc w:val="center"/>
        <w:rPr>
          <w:rFonts w:hint="eastAsia"/>
          <w:b/>
          <w:bCs/>
          <w:color w:val="000000" w:themeColor="text1"/>
          <w:sz w:val="36"/>
          <w:szCs w:val="36"/>
          <w:lang w:eastAsia="zh-CN"/>
          <w14:textFill>
            <w14:solidFill>
              <w14:schemeClr w14:val="tx1"/>
            </w14:solidFill>
          </w14:textFill>
        </w:rPr>
      </w:pPr>
    </w:p>
    <w:sdt>
      <w:sdtPr>
        <w:rPr>
          <w:rFonts w:ascii="宋体" w:hAnsi="宋体" w:eastAsia="宋体" w:cstheme="minorBidi"/>
          <w:color w:val="000000" w:themeColor="text1"/>
          <w:kern w:val="2"/>
          <w:sz w:val="21"/>
          <w:szCs w:val="24"/>
          <w:lang w:val="en-US" w:eastAsia="zh-CN" w:bidi="ar-SA"/>
          <w14:textFill>
            <w14:solidFill>
              <w14:schemeClr w14:val="tx1"/>
            </w14:solidFill>
          </w14:textFill>
        </w:rPr>
        <w:id w:val="147456579"/>
        <w15:color w:val="DBDBDB"/>
        <w:docPartObj>
          <w:docPartGallery w:val="Table of Contents"/>
          <w:docPartUnique/>
        </w:docPartObj>
      </w:sdtPr>
      <w:sdtEndPr>
        <w:rPr>
          <w:rFonts w:ascii="宋体" w:hAnsi="宋体" w:eastAsia="宋体" w:cstheme="minorBidi"/>
          <w:b/>
          <w:color w:val="000000" w:themeColor="text1"/>
          <w:kern w:val="2"/>
          <w:sz w:val="21"/>
          <w:szCs w:val="24"/>
          <w:lang w:val="en-US" w:eastAsia="zh-CN" w:bidi="ar-SA"/>
          <w14:textFill>
            <w14:solidFill>
              <w14:schemeClr w14:val="tx1"/>
            </w14:solidFill>
          </w14:textFill>
        </w:rPr>
      </w:sdtEndPr>
      <w:sdtContent>
        <w:p w14:paraId="2431C184">
          <w:pPr>
            <w:spacing w:before="0" w:beforeLines="0" w:after="0" w:afterLines="0" w:line="240" w:lineRule="auto"/>
            <w:ind w:left="0" w:leftChars="0" w:right="0" w:rightChars="0" w:firstLine="0" w:firstLineChars="0"/>
            <w:jc w:val="center"/>
            <w:rPr>
              <w:rFonts w:eastAsia="仿宋" w:asciiTheme="minorAscii" w:hAnsiTheme="minorAscii" w:cstheme="minorBidi"/>
              <w:b/>
              <w:color w:val="000000" w:themeColor="text1"/>
              <w:kern w:val="2"/>
              <w:sz w:val="32"/>
              <w:szCs w:val="24"/>
              <w:lang w:val="en-US" w:eastAsia="zh-CN" w:bidi="ar-SA"/>
              <w14:textFill>
                <w14:solidFill>
                  <w14:schemeClr w14:val="tx1"/>
                </w14:solidFill>
              </w14:textFill>
            </w:rPr>
          </w:pPr>
          <w:bookmarkStart w:id="36" w:name="_Toc12014"/>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\u </w:instrText>
          </w:r>
          <w:r>
            <w:rPr>
              <w:color w:val="000000" w:themeColor="text1"/>
              <w14:textFill>
                <w14:solidFill>
                  <w14:schemeClr w14:val="tx1"/>
                </w14:solidFill>
              </w14:textFill>
            </w:rPr>
            <w:fldChar w:fldCharType="separate"/>
          </w:r>
        </w:p>
        <w:p w14:paraId="021CB9AF">
          <w:pPr>
            <w:pStyle w:val="15"/>
            <w:tabs>
              <w:tab w:val="right" w:leader="dot" w:pos="8306"/>
            </w:tabs>
          </w:pPr>
          <w:r>
            <w:rPr>
              <w:color w:val="000000" w:themeColor="text1"/>
              <w14:textFill>
                <w14:solidFill>
                  <w14:schemeClr w14:val="tx1"/>
                </w14:solidFill>
              </w14:textFill>
            </w:rPr>
            <w:fldChar w:fldCharType="begin"/>
          </w:r>
          <w:r>
            <w:instrText xml:space="preserve"> HYPERLINK \l _Toc18708 </w:instrText>
          </w:r>
          <w:r>
            <w:fldChar w:fldCharType="separate"/>
          </w:r>
          <w:r>
            <w:rPr>
              <w:rFonts w:hint="eastAsia"/>
            </w:rPr>
            <w:t>一、总体</w:t>
          </w:r>
          <w:r>
            <w:rPr>
              <w:rFonts w:hint="eastAsia"/>
              <w:lang w:eastAsia="zh-CN"/>
            </w:rPr>
            <w:t>目标</w:t>
          </w:r>
          <w:r>
            <w:tab/>
          </w:r>
          <w:r>
            <w:fldChar w:fldCharType="begin"/>
          </w:r>
          <w:r>
            <w:instrText xml:space="preserve"> PAGEREF _Toc18708 \h </w:instrText>
          </w:r>
          <w:r>
            <w:fldChar w:fldCharType="separate"/>
          </w:r>
          <w:r>
            <w:t>2</w:t>
          </w:r>
          <w:r>
            <w:fldChar w:fldCharType="end"/>
          </w:r>
          <w:r>
            <w:rPr>
              <w:color w:val="000000" w:themeColor="text1"/>
              <w14:textFill>
                <w14:solidFill>
                  <w14:schemeClr w14:val="tx1"/>
                </w14:solidFill>
              </w14:textFill>
            </w:rPr>
            <w:fldChar w:fldCharType="end"/>
          </w:r>
        </w:p>
        <w:p w14:paraId="34EE328A">
          <w:pPr>
            <w:pStyle w:val="17"/>
            <w:tabs>
              <w:tab w:val="right" w:leader="dot" w:pos="8306"/>
            </w:tabs>
          </w:pPr>
          <w:r>
            <w:rPr>
              <w:color w:val="000000" w:themeColor="text1"/>
              <w14:textFill>
                <w14:solidFill>
                  <w14:schemeClr w14:val="tx1"/>
                </w14:solidFill>
              </w14:textFill>
            </w:rPr>
            <w:fldChar w:fldCharType="begin"/>
          </w:r>
          <w:r>
            <w:instrText xml:space="preserve"> HYPERLINK \l _Toc23887 </w:instrText>
          </w:r>
          <w:r>
            <w:fldChar w:fldCharType="separate"/>
          </w:r>
          <w:r>
            <w:rPr>
              <w:rFonts w:hint="eastAsia" w:ascii="宋体" w:hAnsi="宋体"/>
              <w:lang w:val="en-US" w:eastAsia="zh-CN"/>
            </w:rPr>
            <w:t>（一）指导思想</w:t>
          </w:r>
          <w:r>
            <w:tab/>
          </w:r>
          <w:r>
            <w:fldChar w:fldCharType="begin"/>
          </w:r>
          <w:r>
            <w:instrText xml:space="preserve"> PAGEREF _Toc23887 \h </w:instrText>
          </w:r>
          <w:r>
            <w:fldChar w:fldCharType="separate"/>
          </w:r>
          <w:r>
            <w:t>2</w:t>
          </w:r>
          <w:r>
            <w:fldChar w:fldCharType="end"/>
          </w:r>
          <w:r>
            <w:rPr>
              <w:color w:val="000000" w:themeColor="text1"/>
              <w14:textFill>
                <w14:solidFill>
                  <w14:schemeClr w14:val="tx1"/>
                </w14:solidFill>
              </w14:textFill>
            </w:rPr>
            <w:fldChar w:fldCharType="end"/>
          </w:r>
        </w:p>
        <w:p w14:paraId="389D8826">
          <w:pPr>
            <w:pStyle w:val="17"/>
            <w:tabs>
              <w:tab w:val="right" w:leader="dot" w:pos="8306"/>
            </w:tabs>
          </w:pPr>
          <w:r>
            <w:rPr>
              <w:color w:val="000000" w:themeColor="text1"/>
              <w14:textFill>
                <w14:solidFill>
                  <w14:schemeClr w14:val="tx1"/>
                </w14:solidFill>
              </w14:textFill>
            </w:rPr>
            <w:fldChar w:fldCharType="begin"/>
          </w:r>
          <w:r>
            <w:instrText xml:space="preserve"> HYPERLINK \l _Toc11366 </w:instrText>
          </w:r>
          <w:r>
            <w:fldChar w:fldCharType="separate"/>
          </w:r>
          <w:r>
            <w:rPr>
              <w:rFonts w:hint="eastAsia" w:ascii="宋体" w:hAnsi="宋体"/>
              <w:lang w:val="en-US" w:eastAsia="zh-CN"/>
            </w:rPr>
            <w:t>（二）基本原则</w:t>
          </w:r>
          <w:r>
            <w:tab/>
          </w:r>
          <w:r>
            <w:fldChar w:fldCharType="begin"/>
          </w:r>
          <w:r>
            <w:instrText xml:space="preserve"> PAGEREF _Toc11366 \h </w:instrText>
          </w:r>
          <w:r>
            <w:fldChar w:fldCharType="separate"/>
          </w:r>
          <w:r>
            <w:t>2</w:t>
          </w:r>
          <w:r>
            <w:fldChar w:fldCharType="end"/>
          </w:r>
          <w:r>
            <w:rPr>
              <w:color w:val="000000" w:themeColor="text1"/>
              <w14:textFill>
                <w14:solidFill>
                  <w14:schemeClr w14:val="tx1"/>
                </w14:solidFill>
              </w14:textFill>
            </w:rPr>
            <w:fldChar w:fldCharType="end"/>
          </w:r>
        </w:p>
        <w:p w14:paraId="603A193D">
          <w:pPr>
            <w:pStyle w:val="17"/>
            <w:tabs>
              <w:tab w:val="right" w:leader="dot" w:pos="8306"/>
            </w:tabs>
          </w:pPr>
          <w:r>
            <w:rPr>
              <w:color w:val="000000" w:themeColor="text1"/>
              <w14:textFill>
                <w14:solidFill>
                  <w14:schemeClr w14:val="tx1"/>
                </w14:solidFill>
              </w14:textFill>
            </w:rPr>
            <w:fldChar w:fldCharType="begin"/>
          </w:r>
          <w:r>
            <w:instrText xml:space="preserve"> HYPERLINK \l _Toc2615 </w:instrText>
          </w:r>
          <w:r>
            <w:fldChar w:fldCharType="separate"/>
          </w:r>
          <w:r>
            <w:rPr>
              <w:rFonts w:hint="eastAsia" w:ascii="宋体" w:hAnsi="宋体"/>
              <w:lang w:val="en-US" w:eastAsia="zh-CN"/>
            </w:rPr>
            <w:t>（三）总体目标</w:t>
          </w:r>
          <w:r>
            <w:tab/>
          </w:r>
          <w:r>
            <w:fldChar w:fldCharType="begin"/>
          </w:r>
          <w:r>
            <w:instrText xml:space="preserve"> PAGEREF _Toc2615 \h </w:instrText>
          </w:r>
          <w:r>
            <w:fldChar w:fldCharType="separate"/>
          </w:r>
          <w:r>
            <w:t>3</w:t>
          </w:r>
          <w:r>
            <w:fldChar w:fldCharType="end"/>
          </w:r>
          <w:r>
            <w:rPr>
              <w:color w:val="000000" w:themeColor="text1"/>
              <w14:textFill>
                <w14:solidFill>
                  <w14:schemeClr w14:val="tx1"/>
                </w14:solidFill>
              </w14:textFill>
            </w:rPr>
            <w:fldChar w:fldCharType="end"/>
          </w:r>
        </w:p>
        <w:p w14:paraId="54A78190">
          <w:pPr>
            <w:pStyle w:val="15"/>
            <w:tabs>
              <w:tab w:val="right" w:leader="dot" w:pos="8306"/>
            </w:tabs>
          </w:pPr>
          <w:r>
            <w:rPr>
              <w:color w:val="000000" w:themeColor="text1"/>
              <w14:textFill>
                <w14:solidFill>
                  <w14:schemeClr w14:val="tx1"/>
                </w14:solidFill>
              </w14:textFill>
            </w:rPr>
            <w:fldChar w:fldCharType="begin"/>
          </w:r>
          <w:r>
            <w:instrText xml:space="preserve"> HYPERLINK \l _Toc1078 </w:instrText>
          </w:r>
          <w:r>
            <w:fldChar w:fldCharType="separate"/>
          </w:r>
          <w:r>
            <w:rPr>
              <w:rFonts w:hint="eastAsia"/>
              <w:lang w:eastAsia="zh-CN"/>
            </w:rPr>
            <w:t>二、重点任务</w:t>
          </w:r>
          <w:r>
            <w:tab/>
          </w:r>
          <w:r>
            <w:fldChar w:fldCharType="begin"/>
          </w:r>
          <w:r>
            <w:instrText xml:space="preserve"> PAGEREF _Toc1078 \h </w:instrText>
          </w:r>
          <w:r>
            <w:fldChar w:fldCharType="separate"/>
          </w:r>
          <w:r>
            <w:t>4</w:t>
          </w:r>
          <w:r>
            <w:fldChar w:fldCharType="end"/>
          </w:r>
          <w:r>
            <w:rPr>
              <w:color w:val="000000" w:themeColor="text1"/>
              <w14:textFill>
                <w14:solidFill>
                  <w14:schemeClr w14:val="tx1"/>
                </w14:solidFill>
              </w14:textFill>
            </w:rPr>
            <w:fldChar w:fldCharType="end"/>
          </w:r>
        </w:p>
        <w:p w14:paraId="037AD453">
          <w:pPr>
            <w:pStyle w:val="17"/>
            <w:tabs>
              <w:tab w:val="right" w:leader="dot" w:pos="8306"/>
            </w:tabs>
          </w:pPr>
          <w:r>
            <w:rPr>
              <w:color w:val="000000" w:themeColor="text1"/>
              <w14:textFill>
                <w14:solidFill>
                  <w14:schemeClr w14:val="tx1"/>
                </w14:solidFill>
              </w14:textFill>
            </w:rPr>
            <w:fldChar w:fldCharType="begin"/>
          </w:r>
          <w:r>
            <w:instrText xml:space="preserve"> HYPERLINK \l _Toc15834 </w:instrText>
          </w:r>
          <w:r>
            <w:fldChar w:fldCharType="separate"/>
          </w:r>
          <w:r>
            <w:rPr>
              <w:rFonts w:hint="eastAsia"/>
              <w:lang w:val="en-US" w:eastAsia="zh-CN"/>
            </w:rPr>
            <w:t>（一）推进文化叙事与IP升级</w:t>
          </w:r>
          <w:r>
            <w:tab/>
          </w:r>
          <w:r>
            <w:fldChar w:fldCharType="begin"/>
          </w:r>
          <w:r>
            <w:instrText xml:space="preserve"> PAGEREF _Toc15834 \h </w:instrText>
          </w:r>
          <w:r>
            <w:fldChar w:fldCharType="separate"/>
          </w:r>
          <w:r>
            <w:t>4</w:t>
          </w:r>
          <w:r>
            <w:fldChar w:fldCharType="end"/>
          </w:r>
          <w:r>
            <w:rPr>
              <w:color w:val="000000" w:themeColor="text1"/>
              <w14:textFill>
                <w14:solidFill>
                  <w14:schemeClr w14:val="tx1"/>
                </w14:solidFill>
              </w14:textFill>
            </w:rPr>
            <w:fldChar w:fldCharType="end"/>
          </w:r>
        </w:p>
        <w:p w14:paraId="16EF92AF">
          <w:pPr>
            <w:pStyle w:val="17"/>
            <w:tabs>
              <w:tab w:val="right" w:leader="dot" w:pos="8306"/>
            </w:tabs>
          </w:pPr>
          <w:r>
            <w:rPr>
              <w:color w:val="000000" w:themeColor="text1"/>
              <w14:textFill>
                <w14:solidFill>
                  <w14:schemeClr w14:val="tx1"/>
                </w14:solidFill>
              </w14:textFill>
            </w:rPr>
            <w:fldChar w:fldCharType="begin"/>
          </w:r>
          <w:r>
            <w:instrText xml:space="preserve"> HYPERLINK \l _Toc13372 </w:instrText>
          </w:r>
          <w:r>
            <w:fldChar w:fldCharType="separate"/>
          </w:r>
          <w:r>
            <w:rPr>
              <w:rFonts w:hint="eastAsia"/>
              <w:lang w:val="en-US" w:eastAsia="zh-CN"/>
            </w:rPr>
            <w:t>（二）开展产品提质培优工作</w:t>
          </w:r>
          <w:r>
            <w:tab/>
          </w:r>
          <w:r>
            <w:fldChar w:fldCharType="begin"/>
          </w:r>
          <w:r>
            <w:instrText xml:space="preserve"> PAGEREF _Toc13372 \h </w:instrText>
          </w:r>
          <w:r>
            <w:fldChar w:fldCharType="separate"/>
          </w:r>
          <w:r>
            <w:t>5</w:t>
          </w:r>
          <w:r>
            <w:fldChar w:fldCharType="end"/>
          </w:r>
          <w:r>
            <w:rPr>
              <w:color w:val="000000" w:themeColor="text1"/>
              <w14:textFill>
                <w14:solidFill>
                  <w14:schemeClr w14:val="tx1"/>
                </w14:solidFill>
              </w14:textFill>
            </w:rPr>
            <w:fldChar w:fldCharType="end"/>
          </w:r>
        </w:p>
        <w:p w14:paraId="40CA3DB2">
          <w:pPr>
            <w:pStyle w:val="17"/>
            <w:tabs>
              <w:tab w:val="right" w:leader="dot" w:pos="8306"/>
            </w:tabs>
          </w:pPr>
          <w:r>
            <w:rPr>
              <w:color w:val="000000" w:themeColor="text1"/>
              <w14:textFill>
                <w14:solidFill>
                  <w14:schemeClr w14:val="tx1"/>
                </w14:solidFill>
              </w14:textFill>
            </w:rPr>
            <w:fldChar w:fldCharType="begin"/>
          </w:r>
          <w:r>
            <w:instrText xml:space="preserve"> HYPERLINK \l _Toc22685 </w:instrText>
          </w:r>
          <w:r>
            <w:fldChar w:fldCharType="separate"/>
          </w:r>
          <w:r>
            <w:rPr>
              <w:rFonts w:hint="eastAsia"/>
              <w:lang w:val="en-US" w:eastAsia="zh-CN"/>
            </w:rPr>
            <w:t>（三）推进产业融合促进计划</w:t>
          </w:r>
          <w:r>
            <w:tab/>
          </w:r>
          <w:r>
            <w:fldChar w:fldCharType="begin"/>
          </w:r>
          <w:r>
            <w:instrText xml:space="preserve"> PAGEREF _Toc22685 \h </w:instrText>
          </w:r>
          <w:r>
            <w:fldChar w:fldCharType="separate"/>
          </w:r>
          <w:r>
            <w:t>10</w:t>
          </w:r>
          <w:r>
            <w:fldChar w:fldCharType="end"/>
          </w:r>
          <w:r>
            <w:rPr>
              <w:color w:val="000000" w:themeColor="text1"/>
              <w14:textFill>
                <w14:solidFill>
                  <w14:schemeClr w14:val="tx1"/>
                </w14:solidFill>
              </w14:textFill>
            </w:rPr>
            <w:fldChar w:fldCharType="end"/>
          </w:r>
        </w:p>
        <w:p w14:paraId="3908D140">
          <w:pPr>
            <w:pStyle w:val="17"/>
            <w:tabs>
              <w:tab w:val="right" w:leader="dot" w:pos="8306"/>
            </w:tabs>
          </w:pPr>
          <w:r>
            <w:rPr>
              <w:color w:val="000000" w:themeColor="text1"/>
              <w14:textFill>
                <w14:solidFill>
                  <w14:schemeClr w14:val="tx1"/>
                </w14:solidFill>
              </w14:textFill>
            </w:rPr>
            <w:fldChar w:fldCharType="begin"/>
          </w:r>
          <w:r>
            <w:instrText xml:space="preserve"> HYPERLINK \l _Toc16532 </w:instrText>
          </w:r>
          <w:r>
            <w:fldChar w:fldCharType="separate"/>
          </w:r>
          <w:r>
            <w:rPr>
              <w:rFonts w:hint="eastAsia"/>
              <w:lang w:val="en-US" w:eastAsia="zh-CN"/>
            </w:rPr>
            <w:t>（四）实施消费扩容提质举措</w:t>
          </w:r>
          <w:r>
            <w:tab/>
          </w:r>
          <w:r>
            <w:fldChar w:fldCharType="begin"/>
          </w:r>
          <w:r>
            <w:instrText xml:space="preserve"> PAGEREF _Toc16532 \h </w:instrText>
          </w:r>
          <w:r>
            <w:fldChar w:fldCharType="separate"/>
          </w:r>
          <w:r>
            <w:t>13</w:t>
          </w:r>
          <w:r>
            <w:fldChar w:fldCharType="end"/>
          </w:r>
          <w:r>
            <w:rPr>
              <w:color w:val="000000" w:themeColor="text1"/>
              <w14:textFill>
                <w14:solidFill>
                  <w14:schemeClr w14:val="tx1"/>
                </w14:solidFill>
              </w14:textFill>
            </w:rPr>
            <w:fldChar w:fldCharType="end"/>
          </w:r>
        </w:p>
        <w:p w14:paraId="0653158E">
          <w:pPr>
            <w:pStyle w:val="17"/>
            <w:tabs>
              <w:tab w:val="right" w:leader="dot" w:pos="8306"/>
            </w:tabs>
          </w:pPr>
          <w:r>
            <w:rPr>
              <w:color w:val="000000" w:themeColor="text1"/>
              <w14:textFill>
                <w14:solidFill>
                  <w14:schemeClr w14:val="tx1"/>
                </w14:solidFill>
              </w14:textFill>
            </w:rPr>
            <w:fldChar w:fldCharType="begin"/>
          </w:r>
          <w:r>
            <w:instrText xml:space="preserve"> HYPERLINK \l _Toc1615 </w:instrText>
          </w:r>
          <w:r>
            <w:fldChar w:fldCharType="separate"/>
          </w:r>
          <w:r>
            <w:rPr>
              <w:rFonts w:hint="eastAsia"/>
              <w:lang w:val="en-US" w:eastAsia="zh-CN"/>
            </w:rPr>
            <w:t>（五）开展国际品牌跃升行动</w:t>
          </w:r>
          <w:r>
            <w:tab/>
          </w:r>
          <w:r>
            <w:fldChar w:fldCharType="begin"/>
          </w:r>
          <w:r>
            <w:instrText xml:space="preserve"> PAGEREF _Toc1615 \h </w:instrText>
          </w:r>
          <w:r>
            <w:fldChar w:fldCharType="separate"/>
          </w:r>
          <w:r>
            <w:t>15</w:t>
          </w:r>
          <w:r>
            <w:fldChar w:fldCharType="end"/>
          </w:r>
          <w:r>
            <w:rPr>
              <w:color w:val="000000" w:themeColor="text1"/>
              <w14:textFill>
                <w14:solidFill>
                  <w14:schemeClr w14:val="tx1"/>
                </w14:solidFill>
              </w14:textFill>
            </w:rPr>
            <w:fldChar w:fldCharType="end"/>
          </w:r>
        </w:p>
        <w:p w14:paraId="2300C7F9">
          <w:pPr>
            <w:pStyle w:val="17"/>
            <w:tabs>
              <w:tab w:val="right" w:leader="dot" w:pos="8306"/>
            </w:tabs>
          </w:pPr>
          <w:r>
            <w:rPr>
              <w:color w:val="000000" w:themeColor="text1"/>
              <w14:textFill>
                <w14:solidFill>
                  <w14:schemeClr w14:val="tx1"/>
                </w14:solidFill>
              </w14:textFill>
            </w:rPr>
            <w:fldChar w:fldCharType="begin"/>
          </w:r>
          <w:r>
            <w:instrText xml:space="preserve"> HYPERLINK \l _Toc1387 </w:instrText>
          </w:r>
          <w:r>
            <w:fldChar w:fldCharType="separate"/>
          </w:r>
          <w:r>
            <w:rPr>
              <w:rFonts w:hint="eastAsia"/>
              <w:lang w:val="en-US" w:eastAsia="zh-CN"/>
            </w:rPr>
            <w:t>（六）实施服务设施升级工程</w:t>
          </w:r>
          <w:r>
            <w:tab/>
          </w:r>
          <w:r>
            <w:fldChar w:fldCharType="begin"/>
          </w:r>
          <w:r>
            <w:instrText xml:space="preserve"> PAGEREF _Toc1387 \h </w:instrText>
          </w:r>
          <w:r>
            <w:fldChar w:fldCharType="separate"/>
          </w:r>
          <w:r>
            <w:t>19</w:t>
          </w:r>
          <w:r>
            <w:fldChar w:fldCharType="end"/>
          </w:r>
          <w:r>
            <w:rPr>
              <w:color w:val="000000" w:themeColor="text1"/>
              <w14:textFill>
                <w14:solidFill>
                  <w14:schemeClr w14:val="tx1"/>
                </w14:solidFill>
              </w14:textFill>
            </w:rPr>
            <w:fldChar w:fldCharType="end"/>
          </w:r>
        </w:p>
        <w:p w14:paraId="5C4913A7">
          <w:pPr>
            <w:pStyle w:val="15"/>
            <w:tabs>
              <w:tab w:val="right" w:leader="dot" w:pos="8306"/>
            </w:tabs>
          </w:pPr>
          <w:r>
            <w:rPr>
              <w:color w:val="000000" w:themeColor="text1"/>
              <w14:textFill>
                <w14:solidFill>
                  <w14:schemeClr w14:val="tx1"/>
                </w14:solidFill>
              </w14:textFill>
            </w:rPr>
            <w:fldChar w:fldCharType="begin"/>
          </w:r>
          <w:r>
            <w:instrText xml:space="preserve"> HYPERLINK \l _Toc31645 </w:instrText>
          </w:r>
          <w:r>
            <w:fldChar w:fldCharType="separate"/>
          </w:r>
          <w:r>
            <w:rPr>
              <w:rFonts w:hint="eastAsia"/>
              <w:lang w:val="en-US" w:eastAsia="zh-CN"/>
            </w:rPr>
            <w:t>三、保障措施</w:t>
          </w:r>
          <w:r>
            <w:tab/>
          </w:r>
          <w:r>
            <w:fldChar w:fldCharType="begin"/>
          </w:r>
          <w:r>
            <w:instrText xml:space="preserve"> PAGEREF _Toc31645 \h </w:instrText>
          </w:r>
          <w:r>
            <w:fldChar w:fldCharType="separate"/>
          </w:r>
          <w:r>
            <w:t>23</w:t>
          </w:r>
          <w:r>
            <w:fldChar w:fldCharType="end"/>
          </w:r>
          <w:r>
            <w:rPr>
              <w:color w:val="000000" w:themeColor="text1"/>
              <w14:textFill>
                <w14:solidFill>
                  <w14:schemeClr w14:val="tx1"/>
                </w14:solidFill>
              </w14:textFill>
            </w:rPr>
            <w:fldChar w:fldCharType="end"/>
          </w:r>
        </w:p>
        <w:p w14:paraId="0AD4EA21">
          <w:pPr>
            <w:pStyle w:val="17"/>
            <w:tabs>
              <w:tab w:val="right" w:leader="dot" w:pos="8306"/>
            </w:tabs>
          </w:pPr>
          <w:r>
            <w:rPr>
              <w:color w:val="000000" w:themeColor="text1"/>
              <w14:textFill>
                <w14:solidFill>
                  <w14:schemeClr w14:val="tx1"/>
                </w14:solidFill>
              </w14:textFill>
            </w:rPr>
            <w:fldChar w:fldCharType="begin"/>
          </w:r>
          <w:r>
            <w:instrText xml:space="preserve"> HYPERLINK \l _Toc20774 </w:instrText>
          </w:r>
          <w:r>
            <w:fldChar w:fldCharType="separate"/>
          </w:r>
          <w:r>
            <w:rPr>
              <w:rFonts w:hint="eastAsia"/>
              <w:lang w:eastAsia="zh-CN"/>
            </w:rPr>
            <w:t>（</w:t>
          </w:r>
          <w:r>
            <w:rPr>
              <w:rFonts w:hint="eastAsia"/>
            </w:rPr>
            <w:t>一</w:t>
          </w:r>
          <w:r>
            <w:rPr>
              <w:rFonts w:hint="eastAsia"/>
              <w:lang w:eastAsia="zh-CN"/>
            </w:rPr>
            <w:t>）</w:t>
          </w:r>
          <w:r>
            <w:rPr>
              <w:rFonts w:hint="eastAsia"/>
              <w:lang w:val="en-US" w:eastAsia="zh-CN"/>
            </w:rPr>
            <w:t>健全</w:t>
          </w:r>
          <w:r>
            <w:rPr>
              <w:rFonts w:hint="eastAsia"/>
            </w:rPr>
            <w:t>管理体制</w:t>
          </w:r>
          <w:r>
            <w:rPr>
              <w:rFonts w:hint="eastAsia"/>
              <w:lang w:val="en-US" w:eastAsia="zh-CN"/>
            </w:rPr>
            <w:t>机制</w:t>
          </w:r>
          <w:r>
            <w:tab/>
          </w:r>
          <w:r>
            <w:fldChar w:fldCharType="begin"/>
          </w:r>
          <w:r>
            <w:instrText xml:space="preserve"> PAGEREF _Toc20774 \h </w:instrText>
          </w:r>
          <w:r>
            <w:fldChar w:fldCharType="separate"/>
          </w:r>
          <w:r>
            <w:t>23</w:t>
          </w:r>
          <w:r>
            <w:fldChar w:fldCharType="end"/>
          </w:r>
          <w:r>
            <w:rPr>
              <w:color w:val="000000" w:themeColor="text1"/>
              <w14:textFill>
                <w14:solidFill>
                  <w14:schemeClr w14:val="tx1"/>
                </w14:solidFill>
              </w14:textFill>
            </w:rPr>
            <w:fldChar w:fldCharType="end"/>
          </w:r>
        </w:p>
        <w:p w14:paraId="4BF309CD">
          <w:pPr>
            <w:pStyle w:val="17"/>
            <w:tabs>
              <w:tab w:val="right" w:leader="dot" w:pos="8306"/>
            </w:tabs>
          </w:pPr>
          <w:r>
            <w:rPr>
              <w:color w:val="000000" w:themeColor="text1"/>
              <w14:textFill>
                <w14:solidFill>
                  <w14:schemeClr w14:val="tx1"/>
                </w14:solidFill>
              </w14:textFill>
            </w:rPr>
            <w:fldChar w:fldCharType="begin"/>
          </w:r>
          <w:r>
            <w:instrText xml:space="preserve"> HYPERLINK \l _Toc12312 </w:instrText>
          </w:r>
          <w:r>
            <w:fldChar w:fldCharType="separate"/>
          </w:r>
          <w:r>
            <w:rPr>
              <w:rFonts w:hint="eastAsia"/>
              <w:lang w:eastAsia="zh-CN"/>
            </w:rPr>
            <w:t>（</w:t>
          </w:r>
          <w:r>
            <w:rPr>
              <w:rFonts w:hint="eastAsia"/>
            </w:rPr>
            <w:t>二</w:t>
          </w:r>
          <w:r>
            <w:rPr>
              <w:rFonts w:hint="eastAsia"/>
              <w:lang w:eastAsia="zh-CN"/>
            </w:rPr>
            <w:t>）</w:t>
          </w:r>
          <w:r>
            <w:rPr>
              <w:rFonts w:hint="eastAsia"/>
              <w:lang w:val="en-US" w:eastAsia="zh-CN"/>
            </w:rPr>
            <w:t>完善</w:t>
          </w:r>
          <w:r>
            <w:rPr>
              <w:rFonts w:hint="eastAsia"/>
            </w:rPr>
            <w:t>政策保障</w:t>
          </w:r>
          <w:r>
            <w:rPr>
              <w:rFonts w:hint="eastAsia"/>
              <w:lang w:val="en-US" w:eastAsia="zh-CN"/>
            </w:rPr>
            <w:t>体系</w:t>
          </w:r>
          <w:r>
            <w:tab/>
          </w:r>
          <w:r>
            <w:fldChar w:fldCharType="begin"/>
          </w:r>
          <w:r>
            <w:instrText xml:space="preserve"> PAGEREF _Toc12312 \h </w:instrText>
          </w:r>
          <w:r>
            <w:fldChar w:fldCharType="separate"/>
          </w:r>
          <w:r>
            <w:t>24</w:t>
          </w:r>
          <w:r>
            <w:fldChar w:fldCharType="end"/>
          </w:r>
          <w:r>
            <w:rPr>
              <w:color w:val="000000" w:themeColor="text1"/>
              <w14:textFill>
                <w14:solidFill>
                  <w14:schemeClr w14:val="tx1"/>
                </w14:solidFill>
              </w14:textFill>
            </w:rPr>
            <w:fldChar w:fldCharType="end"/>
          </w:r>
        </w:p>
        <w:p w14:paraId="4456DC83">
          <w:pPr>
            <w:pStyle w:val="17"/>
            <w:tabs>
              <w:tab w:val="right" w:leader="dot" w:pos="8306"/>
            </w:tabs>
          </w:pPr>
          <w:r>
            <w:rPr>
              <w:color w:val="000000" w:themeColor="text1"/>
              <w14:textFill>
                <w14:solidFill>
                  <w14:schemeClr w14:val="tx1"/>
                </w14:solidFill>
              </w14:textFill>
            </w:rPr>
            <w:fldChar w:fldCharType="begin"/>
          </w:r>
          <w:r>
            <w:instrText xml:space="preserve"> HYPERLINK \l _Toc7375 </w:instrText>
          </w:r>
          <w:r>
            <w:fldChar w:fldCharType="separate"/>
          </w:r>
          <w:r>
            <w:rPr>
              <w:rFonts w:hint="eastAsia"/>
              <w:lang w:eastAsia="zh-CN"/>
            </w:rPr>
            <w:t>（</w:t>
          </w:r>
          <w:r>
            <w:rPr>
              <w:rFonts w:hint="eastAsia"/>
            </w:rPr>
            <w:t>三</w:t>
          </w:r>
          <w:r>
            <w:rPr>
              <w:rFonts w:hint="eastAsia"/>
              <w:lang w:eastAsia="zh-CN"/>
            </w:rPr>
            <w:t>）</w:t>
          </w:r>
          <w:r>
            <w:rPr>
              <w:rFonts w:hint="eastAsia"/>
            </w:rPr>
            <w:t>强化资金保障</w:t>
          </w:r>
          <w:r>
            <w:rPr>
              <w:rFonts w:hint="eastAsia"/>
              <w:lang w:val="en-US" w:eastAsia="zh-CN"/>
            </w:rPr>
            <w:t>举措</w:t>
          </w:r>
          <w:r>
            <w:tab/>
          </w:r>
          <w:r>
            <w:fldChar w:fldCharType="begin"/>
          </w:r>
          <w:r>
            <w:instrText xml:space="preserve"> PAGEREF _Toc7375 \h </w:instrText>
          </w:r>
          <w:r>
            <w:fldChar w:fldCharType="separate"/>
          </w:r>
          <w:r>
            <w:t>26</w:t>
          </w:r>
          <w:r>
            <w:fldChar w:fldCharType="end"/>
          </w:r>
          <w:r>
            <w:rPr>
              <w:color w:val="000000" w:themeColor="text1"/>
              <w14:textFill>
                <w14:solidFill>
                  <w14:schemeClr w14:val="tx1"/>
                </w14:solidFill>
              </w14:textFill>
            </w:rPr>
            <w:fldChar w:fldCharType="end"/>
          </w:r>
        </w:p>
        <w:p w14:paraId="23A3A638">
          <w:pPr>
            <w:pStyle w:val="17"/>
            <w:tabs>
              <w:tab w:val="right" w:leader="dot" w:pos="8306"/>
            </w:tabs>
          </w:pPr>
          <w:r>
            <w:rPr>
              <w:color w:val="000000" w:themeColor="text1"/>
              <w14:textFill>
                <w14:solidFill>
                  <w14:schemeClr w14:val="tx1"/>
                </w14:solidFill>
              </w14:textFill>
            </w:rPr>
            <w:fldChar w:fldCharType="begin"/>
          </w:r>
          <w:r>
            <w:instrText xml:space="preserve"> HYPERLINK \l _Toc376 </w:instrText>
          </w:r>
          <w:r>
            <w:fldChar w:fldCharType="separate"/>
          </w:r>
          <w:r>
            <w:rPr>
              <w:rFonts w:hint="eastAsia"/>
              <w:lang w:val="en-US" w:eastAsia="zh-CN"/>
            </w:rPr>
            <w:t>（四）实施人才培育计划</w:t>
          </w:r>
          <w:r>
            <w:tab/>
          </w:r>
          <w:r>
            <w:fldChar w:fldCharType="begin"/>
          </w:r>
          <w:r>
            <w:instrText xml:space="preserve"> PAGEREF _Toc376 \h </w:instrText>
          </w:r>
          <w:r>
            <w:fldChar w:fldCharType="separate"/>
          </w:r>
          <w:r>
            <w:t>27</w:t>
          </w:r>
          <w:r>
            <w:fldChar w:fldCharType="end"/>
          </w:r>
          <w:r>
            <w:rPr>
              <w:color w:val="000000" w:themeColor="text1"/>
              <w14:textFill>
                <w14:solidFill>
                  <w14:schemeClr w14:val="tx1"/>
                </w14:solidFill>
              </w14:textFill>
            </w:rPr>
            <w:fldChar w:fldCharType="end"/>
          </w:r>
        </w:p>
        <w:p w14:paraId="446D93D7">
          <w:pPr>
            <w:pStyle w:val="15"/>
            <w:tabs>
              <w:tab w:val="right" w:leader="dot" w:pos="8306"/>
            </w:tabs>
          </w:pPr>
          <w:r>
            <w:rPr>
              <w:color w:val="000000" w:themeColor="text1"/>
              <w14:textFill>
                <w14:solidFill>
                  <w14:schemeClr w14:val="tx1"/>
                </w14:solidFill>
              </w14:textFill>
            </w:rPr>
            <w:fldChar w:fldCharType="begin"/>
          </w:r>
          <w:r>
            <w:instrText xml:space="preserve"> HYPERLINK \l _Toc15553 </w:instrText>
          </w:r>
          <w:r>
            <w:fldChar w:fldCharType="separate"/>
          </w:r>
          <w:r>
            <w:rPr>
              <w:rFonts w:hint="eastAsia"/>
              <w:lang w:val="en-US" w:eastAsia="zh-CN"/>
            </w:rPr>
            <w:t>四、任务清单附表</w:t>
          </w:r>
          <w:r>
            <w:tab/>
          </w:r>
          <w:r>
            <w:fldChar w:fldCharType="begin"/>
          </w:r>
          <w:r>
            <w:instrText xml:space="preserve"> PAGEREF _Toc15553 \h </w:instrText>
          </w:r>
          <w:r>
            <w:fldChar w:fldCharType="separate"/>
          </w:r>
          <w:r>
            <w:t>29</w:t>
          </w:r>
          <w:r>
            <w:fldChar w:fldCharType="end"/>
          </w:r>
          <w:r>
            <w:rPr>
              <w:color w:val="000000" w:themeColor="text1"/>
              <w14:textFill>
                <w14:solidFill>
                  <w14:schemeClr w14:val="tx1"/>
                </w14:solidFill>
              </w14:textFill>
            </w:rPr>
            <w:fldChar w:fldCharType="end"/>
          </w:r>
        </w:p>
        <w:p w14:paraId="5F06FB69">
          <w:pPr>
            <w:spacing w:before="0" w:beforeLines="0" w:after="0" w:afterLines="0" w:line="240" w:lineRule="auto"/>
            <w:ind w:left="0" w:leftChars="0" w:right="0" w:rightChars="0" w:firstLine="0" w:firstLineChars="0"/>
            <w:jc w:val="center"/>
            <w:rPr>
              <w:b/>
              <w:color w:val="000000" w:themeColor="text1"/>
              <w14:textFill>
                <w14:solidFill>
                  <w14:schemeClr w14:val="tx1"/>
                </w14:solidFill>
              </w14:textFill>
            </w:rPr>
          </w:pPr>
          <w:r>
            <w:rPr>
              <w:b/>
              <w:color w:val="000000" w:themeColor="text1"/>
              <w14:textFill>
                <w14:solidFill>
                  <w14:schemeClr w14:val="tx1"/>
                </w14:solidFill>
              </w14:textFill>
            </w:rPr>
            <w:fldChar w:fldCharType="end"/>
          </w:r>
        </w:p>
      </w:sdtContent>
    </w:sdt>
    <w:p w14:paraId="31340840">
      <w:pPr>
        <w:rPr>
          <w:b/>
          <w:color w:val="000000" w:themeColor="text1"/>
          <w14:textFill>
            <w14:solidFill>
              <w14:schemeClr w14:val="tx1"/>
            </w14:solidFill>
          </w14:textFill>
        </w:rPr>
      </w:pPr>
    </w:p>
    <w:p w14:paraId="4E4808D2">
      <w:pPr>
        <w:pStyle w:val="3"/>
        <w:bidi w:val="0"/>
        <w:ind w:left="0" w:leftChars="0" w:firstLine="0" w:firstLineChars="0"/>
        <w:outlineLvl w:val="0"/>
        <w:rPr>
          <w:rFonts w:hint="eastAsia" w:eastAsia="黑体"/>
          <w:color w:val="000000" w:themeColor="text1"/>
          <w:lang w:eastAsia="zh-CN"/>
          <w14:textFill>
            <w14:solidFill>
              <w14:schemeClr w14:val="tx1"/>
            </w14:solidFill>
          </w14:textFill>
        </w:rPr>
        <w:sectPr>
          <w:footerReference r:id="rId5" w:type="default"/>
          <w:pgSz w:w="11906" w:h="16838"/>
          <w:pgMar w:top="1440" w:right="1800" w:bottom="1440" w:left="1800" w:header="851" w:footer="992" w:gutter="0"/>
          <w:pgNumType w:start="1"/>
          <w:cols w:space="425" w:num="1"/>
          <w:docGrid w:type="lines" w:linePitch="312" w:charSpace="0"/>
        </w:sectPr>
      </w:pPr>
    </w:p>
    <w:p w14:paraId="36260AEB">
      <w:pPr>
        <w:ind w:left="0" w:leftChars="0" w:firstLine="0" w:firstLineChars="0"/>
        <w:jc w:val="center"/>
        <w:outlineLvl w:val="0"/>
        <w:rPr>
          <w:rFonts w:hint="eastAsia"/>
          <w:b/>
          <w:bCs/>
          <w:color w:val="000000" w:themeColor="text1"/>
          <w:w w:val="90"/>
          <w:sz w:val="44"/>
          <w:szCs w:val="44"/>
          <w14:textFill>
            <w14:solidFill>
              <w14:schemeClr w14:val="tx1"/>
            </w14:solidFill>
          </w14:textFill>
        </w:rPr>
      </w:pPr>
      <w:bookmarkStart w:id="37" w:name="_Toc16937"/>
      <w:bookmarkStart w:id="38" w:name="_Toc18100"/>
      <w:bookmarkStart w:id="39" w:name="_Toc11942"/>
      <w:bookmarkStart w:id="40" w:name="_Toc23008"/>
      <w:bookmarkStart w:id="41" w:name="_Toc13917"/>
      <w:r>
        <w:rPr>
          <w:rFonts w:hint="eastAsia"/>
          <w:b/>
          <w:bCs/>
          <w:color w:val="000000" w:themeColor="text1"/>
          <w:w w:val="90"/>
          <w:sz w:val="44"/>
          <w:szCs w:val="44"/>
          <w14:textFill>
            <w14:solidFill>
              <w14:schemeClr w14:val="tx1"/>
            </w14:solidFill>
          </w14:textFill>
        </w:rPr>
        <w:t>宁夏回族自治区贺兰山东麓葡萄酒</w:t>
      </w:r>
      <w:bookmarkEnd w:id="37"/>
      <w:bookmarkEnd w:id="38"/>
    </w:p>
    <w:p w14:paraId="3B8EEBF7">
      <w:pPr>
        <w:ind w:left="0" w:leftChars="0" w:firstLine="0" w:firstLineChars="0"/>
        <w:jc w:val="center"/>
        <w:outlineLvl w:val="0"/>
        <w:rPr>
          <w:rFonts w:hint="eastAsia"/>
          <w:b/>
          <w:bCs/>
          <w:color w:val="000000" w:themeColor="text1"/>
          <w:sz w:val="44"/>
          <w:szCs w:val="44"/>
          <w:lang w:eastAsia="zh-CN"/>
          <w14:textFill>
            <w14:solidFill>
              <w14:schemeClr w14:val="tx1"/>
            </w14:solidFill>
          </w14:textFill>
        </w:rPr>
      </w:pPr>
      <w:bookmarkStart w:id="42" w:name="_Toc13217"/>
      <w:bookmarkStart w:id="43" w:name="_Toc16355"/>
      <w:r>
        <w:rPr>
          <w:rFonts w:hint="eastAsia"/>
          <w:b/>
          <w:bCs/>
          <w:color w:val="000000" w:themeColor="text1"/>
          <w:w w:val="90"/>
          <w:sz w:val="44"/>
          <w:szCs w:val="44"/>
          <w14:textFill>
            <w14:solidFill>
              <w14:schemeClr w14:val="tx1"/>
            </w14:solidFill>
          </w14:textFill>
        </w:rPr>
        <w:t>旅游发展</w:t>
      </w:r>
      <w:r>
        <w:rPr>
          <w:rFonts w:hint="eastAsia"/>
          <w:b/>
          <w:bCs/>
          <w:color w:val="000000" w:themeColor="text1"/>
          <w:sz w:val="44"/>
          <w:szCs w:val="44"/>
          <w:lang w:val="en-US" w:eastAsia="zh-CN"/>
          <w14:textFill>
            <w14:solidFill>
              <w14:schemeClr w14:val="tx1"/>
            </w14:solidFill>
          </w14:textFill>
        </w:rPr>
        <w:t>行动</w:t>
      </w:r>
      <w:r>
        <w:rPr>
          <w:rFonts w:hint="eastAsia"/>
          <w:b/>
          <w:bCs/>
          <w:color w:val="000000" w:themeColor="text1"/>
          <w:sz w:val="44"/>
          <w:szCs w:val="44"/>
          <w:lang w:eastAsia="zh-CN"/>
          <w14:textFill>
            <w14:solidFill>
              <w14:schemeClr w14:val="tx1"/>
            </w14:solidFill>
          </w14:textFill>
        </w:rPr>
        <w:t>方案</w:t>
      </w:r>
      <w:bookmarkEnd w:id="42"/>
      <w:bookmarkEnd w:id="43"/>
    </w:p>
    <w:p w14:paraId="04D6CADD">
      <w:pPr>
        <w:ind w:left="0" w:leftChars="0" w:firstLine="0" w:firstLineChars="0"/>
        <w:jc w:val="center"/>
        <w:rPr>
          <w:rFonts w:hint="eastAsia"/>
          <w:b/>
          <w:bCs/>
          <w:color w:val="000000" w:themeColor="text1"/>
          <w:sz w:val="44"/>
          <w:szCs w:val="44"/>
          <w:lang w:eastAsia="zh-CN"/>
          <w14:textFill>
            <w14:solidFill>
              <w14:schemeClr w14:val="tx1"/>
            </w14:solidFill>
          </w14:textFill>
        </w:rPr>
      </w:pPr>
      <w:r>
        <w:rPr>
          <w:rFonts w:hint="eastAsia"/>
          <w:b/>
          <w:bCs/>
          <w:color w:val="000000" w:themeColor="text1"/>
          <w:sz w:val="44"/>
          <w:szCs w:val="44"/>
          <w:lang w:eastAsia="zh-CN"/>
          <w14:textFill>
            <w14:solidFill>
              <w14:schemeClr w14:val="tx1"/>
            </w14:solidFill>
          </w14:textFill>
        </w:rPr>
        <w:t>（</w:t>
      </w:r>
      <w:r>
        <w:rPr>
          <w:rFonts w:hint="eastAsia"/>
          <w:b/>
          <w:bCs/>
          <w:color w:val="000000" w:themeColor="text1"/>
          <w:sz w:val="44"/>
          <w:szCs w:val="44"/>
          <w:lang w:val="en-US" w:eastAsia="zh-CN"/>
          <w14:textFill>
            <w14:solidFill>
              <w14:schemeClr w14:val="tx1"/>
            </w14:solidFill>
          </w14:textFill>
        </w:rPr>
        <w:t>2026—2028年</w:t>
      </w:r>
      <w:r>
        <w:rPr>
          <w:rFonts w:hint="eastAsia"/>
          <w:b/>
          <w:bCs/>
          <w:color w:val="000000" w:themeColor="text1"/>
          <w:sz w:val="44"/>
          <w:szCs w:val="44"/>
          <w:lang w:eastAsia="zh-CN"/>
          <w14:textFill>
            <w14:solidFill>
              <w14:schemeClr w14:val="tx1"/>
            </w14:solidFill>
          </w14:textFill>
        </w:rPr>
        <w:t>）</w:t>
      </w:r>
    </w:p>
    <w:p w14:paraId="7A38D670">
      <w:pPr>
        <w:ind w:left="0" w:leftChars="0" w:firstLine="0" w:firstLineChars="0"/>
        <w:jc w:val="center"/>
        <w:rPr>
          <w:rFonts w:hint="eastAsia"/>
          <w:b/>
          <w:bCs/>
          <w:color w:val="000000" w:themeColor="text1"/>
          <w:sz w:val="36"/>
          <w:szCs w:val="36"/>
          <w:lang w:eastAsia="zh-CN"/>
          <w14:textFill>
            <w14:solidFill>
              <w14:schemeClr w14:val="tx1"/>
            </w14:solidFill>
          </w14:textFill>
        </w:rPr>
      </w:pPr>
    </w:p>
    <w:p w14:paraId="0FB546D0">
      <w:pPr>
        <w:bidi w:val="0"/>
        <w:ind w:firstLine="640" w:firstLineChars="200"/>
        <w:jc w:val="both"/>
        <w:rPr>
          <w:rFonts w:hint="eastAsia"/>
          <w:color w:val="000000" w:themeColor="text1"/>
          <w14:textFill>
            <w14:solidFill>
              <w14:schemeClr w14:val="tx1"/>
            </w14:solidFill>
          </w14:textFill>
        </w:rPr>
      </w:pPr>
      <w:r>
        <w:rPr>
          <w:rFonts w:hint="eastAsia" w:cstheme="minorBidi"/>
          <w:i w:val="0"/>
          <w:iCs w:val="0"/>
          <w:caps w:val="0"/>
          <w:color w:val="000000"/>
          <w:spacing w:val="0"/>
          <w:sz w:val="32"/>
          <w:szCs w:val="24"/>
          <w:shd w:val="clear" w:fill="FFFFFF"/>
          <w:lang w:eastAsia="zh-CN"/>
        </w:rPr>
        <w:t>坚持以习近平新时代中国特色社会主义思想为指导，深入学习贯彻党的二十届三中全会和习近平总书记关于旅游发展的重要论述、</w:t>
      </w:r>
      <w:r>
        <w:rPr>
          <w:rFonts w:eastAsia="仿宋" w:asciiTheme="minorAscii" w:hAnsiTheme="minorAscii" w:cstheme="minorBidi"/>
          <w:i w:val="0"/>
          <w:iCs w:val="0"/>
          <w:caps w:val="0"/>
          <w:color w:val="000000"/>
          <w:spacing w:val="0"/>
          <w:sz w:val="32"/>
          <w:szCs w:val="24"/>
          <w:shd w:val="clear" w:fill="FFFFFF"/>
        </w:rPr>
        <w:t>考察宁夏重要讲话精神，</w:t>
      </w:r>
      <w:r>
        <w:rPr>
          <w:rFonts w:hint="eastAsia" w:cstheme="minorBidi"/>
          <w:i w:val="0"/>
          <w:iCs w:val="0"/>
          <w:caps w:val="0"/>
          <w:color w:val="000000"/>
          <w:spacing w:val="0"/>
          <w:sz w:val="32"/>
          <w:szCs w:val="24"/>
          <w:shd w:val="clear" w:fill="FFFFFF"/>
          <w:lang w:eastAsia="zh-CN"/>
        </w:rPr>
        <w:t>以及全国旅游发展大会安排部署，完整准确全面贯彻新发展理念，坚持以人民为中心，聚焦高质量发展主题，以打造国际旅游目的地为核心目标，以加强文化和旅游融合发展为根本导向，以发展特色旅游、全域旅游为实践路径，</w:t>
      </w:r>
      <w:r>
        <w:rPr>
          <w:rFonts w:eastAsia="仿宋" w:asciiTheme="minorAscii" w:hAnsiTheme="minorAscii" w:cstheme="minorBidi"/>
          <w:i w:val="0"/>
          <w:iCs w:val="0"/>
          <w:caps w:val="0"/>
          <w:color w:val="000000"/>
          <w:spacing w:val="0"/>
          <w:sz w:val="32"/>
          <w:szCs w:val="24"/>
          <w:shd w:val="clear" w:fill="FFFFFF"/>
        </w:rPr>
        <w:t>全面落实国家《</w:t>
      </w:r>
      <w:r>
        <w:rPr>
          <w:rFonts w:hint="eastAsia" w:cstheme="minorBidi"/>
          <w:i w:val="0"/>
          <w:iCs w:val="0"/>
          <w:caps w:val="0"/>
          <w:spacing w:val="0"/>
          <w:sz w:val="32"/>
          <w:szCs w:val="24"/>
          <w:shd w:val="clear"/>
          <w:lang w:eastAsia="zh-CN"/>
        </w:rPr>
        <w:t>“</w:t>
      </w:r>
      <w:r>
        <w:rPr>
          <w:rFonts w:eastAsia="仿宋" w:asciiTheme="minorAscii" w:hAnsiTheme="minorAscii" w:cstheme="minorBidi"/>
          <w:i w:val="0"/>
          <w:iCs w:val="0"/>
          <w:caps w:val="0"/>
          <w:color w:val="000000"/>
          <w:spacing w:val="0"/>
          <w:sz w:val="32"/>
          <w:szCs w:val="24"/>
          <w:shd w:val="clear" w:fill="FFFFFF"/>
        </w:rPr>
        <w:t>十四五</w:t>
      </w:r>
      <w:r>
        <w:rPr>
          <w:rFonts w:hint="eastAsia" w:cstheme="minorBidi"/>
          <w:i w:val="0"/>
          <w:iCs w:val="0"/>
          <w:caps w:val="0"/>
          <w:spacing w:val="0"/>
          <w:sz w:val="32"/>
          <w:szCs w:val="24"/>
          <w:shd w:val="clear"/>
          <w:lang w:eastAsia="zh-CN"/>
        </w:rPr>
        <w:t>”</w:t>
      </w:r>
      <w:r>
        <w:rPr>
          <w:rFonts w:eastAsia="仿宋" w:asciiTheme="minorAscii" w:hAnsiTheme="minorAscii" w:cstheme="minorBidi"/>
          <w:i w:val="0"/>
          <w:iCs w:val="0"/>
          <w:caps w:val="0"/>
          <w:color w:val="000000"/>
          <w:spacing w:val="0"/>
          <w:sz w:val="32"/>
          <w:szCs w:val="24"/>
          <w:shd w:val="clear" w:fill="FFFFFF"/>
        </w:rPr>
        <w:t>旅游业发展规划》</w:t>
      </w:r>
      <w:r>
        <w:rPr>
          <w:rFonts w:hint="eastAsia" w:eastAsia="仿宋" w:asciiTheme="minorAscii" w:hAnsiTheme="minorAscii" w:cstheme="minorBidi"/>
          <w:i w:val="0"/>
          <w:iCs w:val="0"/>
          <w:caps w:val="0"/>
          <w:spacing w:val="0"/>
          <w:sz w:val="32"/>
          <w:szCs w:val="24"/>
          <w:shd w:val="clear"/>
        </w:rPr>
        <w:t>《关于进一步培育新增长点繁荣文化和旅游消费的若干措施》</w:t>
      </w:r>
      <w:r>
        <w:rPr>
          <w:rFonts w:eastAsia="仿宋" w:asciiTheme="minorAscii" w:hAnsiTheme="minorAscii" w:cstheme="minorBidi"/>
          <w:i w:val="0"/>
          <w:iCs w:val="0"/>
          <w:caps w:val="0"/>
          <w:color w:val="000000"/>
          <w:spacing w:val="0"/>
          <w:sz w:val="32"/>
          <w:szCs w:val="24"/>
          <w:shd w:val="clear" w:fill="FFFFFF"/>
        </w:rPr>
        <w:t>等战略</w:t>
      </w:r>
      <w:r>
        <w:rPr>
          <w:rFonts w:hint="eastAsia" w:cstheme="minorBidi"/>
          <w:i w:val="0"/>
          <w:iCs w:val="0"/>
          <w:caps w:val="0"/>
          <w:spacing w:val="0"/>
          <w:sz w:val="32"/>
          <w:szCs w:val="24"/>
          <w:shd w:val="clear"/>
          <w:lang w:eastAsia="zh-CN"/>
        </w:rPr>
        <w:t>举措</w:t>
      </w:r>
      <w:r>
        <w:rPr>
          <w:rFonts w:eastAsia="仿宋" w:asciiTheme="minorAscii" w:hAnsiTheme="minorAscii" w:cstheme="minorBidi"/>
          <w:i w:val="0"/>
          <w:iCs w:val="0"/>
          <w:caps w:val="0"/>
          <w:color w:val="000000"/>
          <w:spacing w:val="0"/>
          <w:sz w:val="32"/>
          <w:szCs w:val="24"/>
          <w:shd w:val="clear" w:fill="FFFFFF"/>
        </w:rPr>
        <w:t>，抢抓宁夏第十三次党代会提出的</w:t>
      </w:r>
      <w:r>
        <w:rPr>
          <w:rFonts w:hint="eastAsia" w:eastAsia="仿宋" w:asciiTheme="minorAscii" w:hAnsiTheme="minorAscii" w:cstheme="minorBidi"/>
          <w:i w:val="0"/>
          <w:iCs w:val="0"/>
          <w:caps w:val="0"/>
          <w:spacing w:val="0"/>
          <w:sz w:val="32"/>
          <w:szCs w:val="24"/>
          <w:shd w:val="clear"/>
        </w:rPr>
        <w:t>“建设葡萄酒文旅融合示范区”</w:t>
      </w:r>
      <w:r>
        <w:rPr>
          <w:rFonts w:hint="eastAsia" w:cstheme="minorBidi"/>
          <w:i w:val="0"/>
          <w:iCs w:val="0"/>
          <w:caps w:val="0"/>
          <w:spacing w:val="0"/>
          <w:sz w:val="32"/>
          <w:szCs w:val="24"/>
          <w:shd w:val="clear"/>
          <w:lang w:eastAsia="zh-CN"/>
        </w:rPr>
        <w:t>“</w:t>
      </w:r>
      <w:r>
        <w:rPr>
          <w:rFonts w:eastAsia="仿宋" w:asciiTheme="minorAscii" w:hAnsiTheme="minorAscii" w:cstheme="minorBidi"/>
          <w:i w:val="0"/>
          <w:iCs w:val="0"/>
          <w:caps w:val="0"/>
          <w:color w:val="000000"/>
          <w:spacing w:val="0"/>
          <w:sz w:val="32"/>
          <w:szCs w:val="24"/>
          <w:shd w:val="clear" w:fill="FFFFFF"/>
        </w:rPr>
        <w:t>打造国际葡萄酒旅游目的地</w:t>
      </w:r>
      <w:r>
        <w:rPr>
          <w:rFonts w:hint="eastAsia" w:cstheme="minorBidi"/>
          <w:i w:val="0"/>
          <w:iCs w:val="0"/>
          <w:caps w:val="0"/>
          <w:spacing w:val="0"/>
          <w:sz w:val="32"/>
          <w:szCs w:val="24"/>
          <w:shd w:val="clear"/>
          <w:lang w:eastAsia="zh-CN"/>
        </w:rPr>
        <w:t>”</w:t>
      </w:r>
      <w:r>
        <w:rPr>
          <w:rFonts w:eastAsia="仿宋" w:asciiTheme="minorAscii" w:hAnsiTheme="minorAscii" w:cstheme="minorBidi"/>
          <w:i w:val="0"/>
          <w:iCs w:val="0"/>
          <w:caps w:val="0"/>
          <w:color w:val="000000"/>
          <w:spacing w:val="0"/>
          <w:sz w:val="32"/>
          <w:szCs w:val="24"/>
          <w:shd w:val="clear" w:fill="FFFFFF"/>
        </w:rPr>
        <w:t>重大机遇</w:t>
      </w:r>
      <w:r>
        <w:rPr>
          <w:rFonts w:hint="eastAsia" w:cstheme="minorBidi"/>
          <w:i w:val="0"/>
          <w:iCs w:val="0"/>
          <w:caps w:val="0"/>
          <w:color w:val="000000"/>
          <w:spacing w:val="0"/>
          <w:sz w:val="32"/>
          <w:szCs w:val="24"/>
          <w:shd w:val="clear" w:fill="FFFFFF"/>
          <w:lang w:eastAsia="zh-CN"/>
        </w:rPr>
        <w:t>。</w:t>
      </w:r>
      <w:r>
        <w:rPr>
          <w:rFonts w:eastAsia="仿宋" w:asciiTheme="minorAscii" w:hAnsiTheme="minorAscii" w:cstheme="minorBidi"/>
          <w:i w:val="0"/>
          <w:iCs w:val="0"/>
          <w:caps w:val="0"/>
          <w:color w:val="000000"/>
          <w:spacing w:val="0"/>
          <w:sz w:val="32"/>
          <w:szCs w:val="24"/>
          <w:shd w:val="clear" w:fill="FFFFFF"/>
        </w:rPr>
        <w:t>结合</w:t>
      </w:r>
      <w:r>
        <w:rPr>
          <w:rFonts w:eastAsia="仿宋" w:asciiTheme="minorAscii" w:hAnsiTheme="minorAscii" w:cstheme="minorBidi"/>
          <w:i w:val="0"/>
          <w:iCs w:val="0"/>
          <w:caps w:val="0"/>
          <w:spacing w:val="0"/>
          <w:sz w:val="32"/>
          <w:szCs w:val="24"/>
          <w:shd w:val="clear"/>
        </w:rPr>
        <w:t>《宁夏回族自治区葡萄酒产业高质量发展实施方案》</w:t>
      </w:r>
      <w:r>
        <w:rPr>
          <w:rFonts w:hint="eastAsia" w:eastAsia="仿宋" w:asciiTheme="minorAscii" w:hAnsiTheme="minorAscii" w:cstheme="minorBidi"/>
          <w:i w:val="0"/>
          <w:iCs w:val="0"/>
          <w:caps w:val="0"/>
          <w:spacing w:val="0"/>
          <w:sz w:val="32"/>
          <w:szCs w:val="24"/>
          <w:shd w:val="clear"/>
        </w:rPr>
        <w:t>《宁夏建设黄河流域生态保护和高质量发展先行区实施方案》</w:t>
      </w:r>
      <w:r>
        <w:rPr>
          <w:rFonts w:hint="eastAsia" w:cstheme="minorBidi"/>
          <w:i w:val="0"/>
          <w:iCs w:val="0"/>
          <w:caps w:val="0"/>
          <w:spacing w:val="0"/>
          <w:sz w:val="32"/>
          <w:szCs w:val="24"/>
          <w:shd w:val="clear"/>
          <w:lang w:eastAsia="zh-CN"/>
        </w:rPr>
        <w:t>《</w:t>
      </w:r>
      <w:r>
        <w:rPr>
          <w:rFonts w:hint="eastAsia" w:eastAsia="仿宋" w:asciiTheme="minorAscii" w:hAnsiTheme="minorAscii" w:cstheme="minorBidi"/>
          <w:i w:val="0"/>
          <w:iCs w:val="0"/>
          <w:caps w:val="0"/>
          <w:spacing w:val="0"/>
          <w:sz w:val="32"/>
          <w:szCs w:val="24"/>
          <w:shd w:val="clear"/>
        </w:rPr>
        <w:t>贺兰山生态保护绿色发展系统工程实施方案</w:t>
      </w:r>
      <w:r>
        <w:rPr>
          <w:rFonts w:hint="eastAsia" w:cstheme="minorBidi"/>
          <w:i w:val="0"/>
          <w:iCs w:val="0"/>
          <w:caps w:val="0"/>
          <w:spacing w:val="0"/>
          <w:sz w:val="32"/>
          <w:szCs w:val="24"/>
          <w:shd w:val="clear"/>
          <w:lang w:eastAsia="zh-CN"/>
        </w:rPr>
        <w:t>（</w:t>
      </w:r>
      <w:r>
        <w:rPr>
          <w:rFonts w:hint="eastAsia" w:eastAsia="仿宋" w:asciiTheme="minorAscii" w:hAnsiTheme="minorAscii" w:cstheme="minorBidi"/>
          <w:i w:val="0"/>
          <w:iCs w:val="0"/>
          <w:caps w:val="0"/>
          <w:spacing w:val="0"/>
          <w:sz w:val="32"/>
          <w:szCs w:val="24"/>
          <w:shd w:val="clear"/>
        </w:rPr>
        <w:t>2025-2027年</w:t>
      </w:r>
      <w:r>
        <w:rPr>
          <w:rFonts w:hint="eastAsia" w:cstheme="minorBidi"/>
          <w:i w:val="0"/>
          <w:iCs w:val="0"/>
          <w:caps w:val="0"/>
          <w:spacing w:val="0"/>
          <w:sz w:val="32"/>
          <w:szCs w:val="24"/>
          <w:shd w:val="clear"/>
          <w:lang w:eastAsia="zh-CN"/>
        </w:rPr>
        <w:t>）》《宁夏葡萄酒产业高质量发展十四五规划》</w:t>
      </w:r>
      <w:r>
        <w:rPr>
          <w:rFonts w:hint="eastAsia" w:eastAsia="仿宋" w:asciiTheme="minorAscii" w:hAnsiTheme="minorAscii" w:cstheme="minorBidi"/>
          <w:i w:val="0"/>
          <w:iCs w:val="0"/>
          <w:caps w:val="0"/>
          <w:spacing w:val="0"/>
          <w:sz w:val="32"/>
          <w:szCs w:val="24"/>
          <w:shd w:val="clear"/>
        </w:rPr>
        <w:t>《宁夏葡萄酒产业发展空间规划（2025—2035年）》</w:t>
      </w:r>
      <w:r>
        <w:rPr>
          <w:rFonts w:hint="eastAsia" w:cstheme="minorBidi"/>
          <w:i w:val="0"/>
          <w:iCs w:val="0"/>
          <w:caps w:val="0"/>
          <w:spacing w:val="0"/>
          <w:sz w:val="32"/>
          <w:szCs w:val="24"/>
          <w:shd w:val="clear"/>
          <w:lang w:eastAsia="zh-CN"/>
        </w:rPr>
        <w:t>《宁夏回族自治区贺兰山东麓葡萄酒旅游发展总体规划（2025-2035年）》等</w:t>
      </w:r>
      <w:r>
        <w:rPr>
          <w:rFonts w:eastAsia="仿宋" w:asciiTheme="minorAscii" w:hAnsiTheme="minorAscii" w:cstheme="minorBidi"/>
          <w:i w:val="0"/>
          <w:iCs w:val="0"/>
          <w:caps w:val="0"/>
          <w:color w:val="000000"/>
          <w:spacing w:val="0"/>
          <w:sz w:val="32"/>
          <w:szCs w:val="24"/>
          <w:shd w:val="clear" w:fill="FFFFFF"/>
        </w:rPr>
        <w:t>文件精神</w:t>
      </w:r>
      <w:r>
        <w:rPr>
          <w:rFonts w:hint="eastAsia" w:cstheme="minorBidi"/>
          <w:i w:val="0"/>
          <w:iCs w:val="0"/>
          <w:caps w:val="0"/>
          <w:spacing w:val="0"/>
          <w:sz w:val="32"/>
          <w:szCs w:val="24"/>
          <w:shd w:val="clear"/>
          <w:lang w:eastAsia="zh-CN"/>
        </w:rPr>
        <w:t>与上位规划</w:t>
      </w:r>
      <w:r>
        <w:rPr>
          <w:rFonts w:eastAsia="仿宋" w:asciiTheme="minorAscii" w:hAnsiTheme="minorAscii" w:cstheme="minorBidi"/>
          <w:i w:val="0"/>
          <w:iCs w:val="0"/>
          <w:caps w:val="0"/>
          <w:color w:val="000000"/>
          <w:spacing w:val="0"/>
          <w:sz w:val="32"/>
          <w:szCs w:val="24"/>
          <w:shd w:val="clear" w:fill="FFFFFF"/>
        </w:rPr>
        <w:t>，制定本行动方案。</w:t>
      </w:r>
      <w:r>
        <w:rPr>
          <w:rFonts w:hint="eastAsia" w:eastAsia="仿宋" w:asciiTheme="minorAscii" w:hAnsiTheme="minorAscii" w:cstheme="minorBidi"/>
          <w:i w:val="0"/>
          <w:iCs w:val="0"/>
          <w:caps w:val="0"/>
          <w:spacing w:val="0"/>
          <w:sz w:val="32"/>
          <w:szCs w:val="24"/>
          <w:shd w:val="clear"/>
        </w:rPr>
        <w:t>通过构建</w:t>
      </w:r>
      <w:r>
        <w:rPr>
          <w:rFonts w:hint="eastAsia" w:cstheme="minorBidi"/>
          <w:i w:val="0"/>
          <w:iCs w:val="0"/>
          <w:caps w:val="0"/>
          <w:spacing w:val="0"/>
          <w:sz w:val="32"/>
          <w:szCs w:val="24"/>
          <w:shd w:val="clear"/>
          <w:lang w:eastAsia="zh-CN"/>
        </w:rPr>
        <w:t>“</w:t>
      </w:r>
      <w:r>
        <w:rPr>
          <w:rFonts w:hint="eastAsia" w:eastAsia="仿宋" w:asciiTheme="minorAscii" w:hAnsiTheme="minorAscii" w:cstheme="minorBidi"/>
          <w:i w:val="0"/>
          <w:iCs w:val="0"/>
          <w:caps w:val="0"/>
          <w:spacing w:val="0"/>
          <w:sz w:val="32"/>
          <w:szCs w:val="24"/>
          <w:shd w:val="clear"/>
        </w:rPr>
        <w:t>葡萄酒文旅+</w:t>
      </w:r>
      <w:r>
        <w:rPr>
          <w:rFonts w:hint="eastAsia" w:cstheme="minorBidi"/>
          <w:i w:val="0"/>
          <w:iCs w:val="0"/>
          <w:caps w:val="0"/>
          <w:spacing w:val="0"/>
          <w:sz w:val="32"/>
          <w:szCs w:val="24"/>
          <w:shd w:val="clear"/>
          <w:lang w:eastAsia="zh-CN"/>
        </w:rPr>
        <w:t>”</w:t>
      </w:r>
      <w:r>
        <w:rPr>
          <w:rFonts w:hint="eastAsia" w:eastAsia="仿宋" w:asciiTheme="minorAscii" w:hAnsiTheme="minorAscii" w:cstheme="minorBidi"/>
          <w:i w:val="0"/>
          <w:iCs w:val="0"/>
          <w:caps w:val="0"/>
          <w:spacing w:val="0"/>
          <w:sz w:val="32"/>
          <w:szCs w:val="24"/>
          <w:shd w:val="clear"/>
        </w:rPr>
        <w:t>全产业链生态体系，</w:t>
      </w:r>
      <w:r>
        <w:rPr>
          <w:rFonts w:hint="eastAsia" w:cstheme="minorBidi"/>
          <w:i w:val="0"/>
          <w:iCs w:val="0"/>
          <w:caps w:val="0"/>
          <w:spacing w:val="0"/>
          <w:sz w:val="32"/>
          <w:szCs w:val="24"/>
          <w:shd w:val="clear"/>
          <w:lang w:eastAsia="zh-CN"/>
        </w:rPr>
        <w:t>积极培育新场景、新业态、新模式，突出全景开发、全业融合、全时体验、全民参与，优化供给、推动旅游业提质增效，融合发展、激活旅游强劲动能，</w:t>
      </w:r>
      <w:r>
        <w:rPr>
          <w:rFonts w:hint="eastAsia" w:eastAsia="仿宋" w:asciiTheme="minorAscii" w:hAnsiTheme="minorAscii" w:cstheme="minorBidi"/>
          <w:i w:val="0"/>
          <w:iCs w:val="0"/>
          <w:caps w:val="0"/>
          <w:spacing w:val="0"/>
          <w:sz w:val="32"/>
          <w:szCs w:val="24"/>
          <w:shd w:val="clear"/>
        </w:rPr>
        <w:t>打造具有国际影响力的葡萄酒旅游黄金</w:t>
      </w:r>
      <w:r>
        <w:rPr>
          <w:rFonts w:hint="eastAsia" w:cstheme="minorBidi"/>
          <w:i w:val="0"/>
          <w:iCs w:val="0"/>
          <w:caps w:val="0"/>
          <w:spacing w:val="0"/>
          <w:sz w:val="32"/>
          <w:szCs w:val="24"/>
          <w:shd w:val="clear"/>
          <w:lang w:eastAsia="zh-CN"/>
        </w:rPr>
        <w:t>廊道</w:t>
      </w:r>
      <w:r>
        <w:rPr>
          <w:rFonts w:hint="eastAsia" w:eastAsia="仿宋" w:asciiTheme="minorAscii" w:hAnsiTheme="minorAscii" w:cstheme="minorBidi"/>
          <w:i w:val="0"/>
          <w:iCs w:val="0"/>
          <w:caps w:val="0"/>
          <w:spacing w:val="0"/>
          <w:sz w:val="32"/>
          <w:szCs w:val="24"/>
          <w:shd w:val="clear"/>
        </w:rPr>
        <w:t>，</w:t>
      </w:r>
      <w:r>
        <w:rPr>
          <w:rFonts w:hint="eastAsia" w:cstheme="minorBidi"/>
          <w:i w:val="0"/>
          <w:iCs w:val="0"/>
          <w:caps w:val="0"/>
          <w:spacing w:val="0"/>
          <w:sz w:val="32"/>
          <w:szCs w:val="24"/>
          <w:shd w:val="clear"/>
          <w:lang w:eastAsia="zh-CN"/>
        </w:rPr>
        <w:t>着力构建体现宁夏优势、具有较强竞争力的现代旅游业体系，让旅游业更好服务美好生活、促进经济发展、构筑精神家园、展示宁夏形象</w:t>
      </w:r>
      <w:r>
        <w:rPr>
          <w:rFonts w:hint="eastAsia" w:eastAsia="仿宋" w:asciiTheme="minorAscii" w:hAnsiTheme="minorAscii" w:cstheme="minorBidi"/>
          <w:i w:val="0"/>
          <w:iCs w:val="0"/>
          <w:caps w:val="0"/>
          <w:spacing w:val="0"/>
          <w:sz w:val="32"/>
          <w:szCs w:val="24"/>
          <w:shd w:val="clear"/>
        </w:rPr>
        <w:t>。</w:t>
      </w:r>
    </w:p>
    <w:p w14:paraId="7C9FA340">
      <w:pPr>
        <w:pStyle w:val="3"/>
        <w:bidi w:val="0"/>
        <w:outlineLvl w:val="0"/>
        <w:rPr>
          <w:rFonts w:hint="eastAsia"/>
          <w:color w:val="000000" w:themeColor="text1"/>
          <w14:textFill>
            <w14:solidFill>
              <w14:schemeClr w14:val="tx1"/>
            </w14:solidFill>
          </w14:textFill>
        </w:rPr>
      </w:pPr>
      <w:bookmarkStart w:id="44" w:name="_Toc18708"/>
      <w:bookmarkStart w:id="45" w:name="_Toc6332"/>
      <w:r>
        <w:rPr>
          <w:rFonts w:hint="eastAsia"/>
          <w:color w:val="000000" w:themeColor="text1"/>
          <w14:textFill>
            <w14:solidFill>
              <w14:schemeClr w14:val="tx1"/>
            </w14:solidFill>
          </w14:textFill>
        </w:rPr>
        <w:t>一、总体</w:t>
      </w:r>
      <w:bookmarkEnd w:id="36"/>
      <w:bookmarkEnd w:id="39"/>
      <w:bookmarkEnd w:id="40"/>
      <w:bookmarkEnd w:id="41"/>
      <w:r>
        <w:rPr>
          <w:rFonts w:hint="eastAsia"/>
          <w:color w:val="000000" w:themeColor="text1"/>
          <w:lang w:eastAsia="zh-CN"/>
          <w14:textFill>
            <w14:solidFill>
              <w14:schemeClr w14:val="tx1"/>
            </w14:solidFill>
          </w14:textFill>
        </w:rPr>
        <w:t>目标</w:t>
      </w:r>
      <w:bookmarkEnd w:id="44"/>
      <w:bookmarkEnd w:id="45"/>
    </w:p>
    <w:p w14:paraId="03ECB36C">
      <w:pPr>
        <w:pStyle w:val="4"/>
        <w:numPr>
          <w:ilvl w:val="0"/>
          <w:numId w:val="1"/>
        </w:numPr>
        <w:bidi w:val="0"/>
        <w:outlineLvl w:val="1"/>
        <w:rPr>
          <w:rFonts w:hint="eastAsia" w:ascii="宋体" w:hAnsi="宋体"/>
          <w:color w:val="000000" w:themeColor="text1"/>
          <w:lang w:val="en-US" w:eastAsia="zh-CN"/>
          <w14:textFill>
            <w14:solidFill>
              <w14:schemeClr w14:val="tx1"/>
            </w14:solidFill>
          </w14:textFill>
        </w:rPr>
      </w:pPr>
      <w:bookmarkStart w:id="46" w:name="_Toc23221"/>
      <w:bookmarkStart w:id="47" w:name="_Toc23152"/>
      <w:bookmarkStart w:id="48" w:name="_Toc8568"/>
      <w:bookmarkStart w:id="49" w:name="_Toc24759"/>
      <w:bookmarkStart w:id="50" w:name="_Toc14530"/>
      <w:bookmarkStart w:id="51" w:name="_Toc23887"/>
      <w:bookmarkStart w:id="52" w:name="_Toc3311"/>
      <w:bookmarkStart w:id="53" w:name="_Toc11291"/>
      <w:r>
        <w:rPr>
          <w:rFonts w:hint="eastAsia" w:ascii="宋体" w:hAnsi="宋体"/>
          <w:color w:val="000000" w:themeColor="text1"/>
          <w:lang w:val="en-US" w:eastAsia="zh-CN"/>
          <w14:textFill>
            <w14:solidFill>
              <w14:schemeClr w14:val="tx1"/>
            </w14:solidFill>
          </w14:textFill>
        </w:rPr>
        <w:t>指导思想</w:t>
      </w:r>
      <w:bookmarkEnd w:id="46"/>
      <w:bookmarkEnd w:id="47"/>
      <w:bookmarkEnd w:id="48"/>
      <w:bookmarkEnd w:id="49"/>
      <w:bookmarkEnd w:id="50"/>
      <w:bookmarkEnd w:id="51"/>
      <w:bookmarkEnd w:id="52"/>
      <w:bookmarkEnd w:id="53"/>
    </w:p>
    <w:p w14:paraId="5FAE1907">
      <w:pPr>
        <w:bidi w:val="0"/>
        <w:rPr>
          <w:rFonts w:hint="eastAsia"/>
        </w:rPr>
      </w:pPr>
      <w:bookmarkStart w:id="54" w:name="_Toc2779"/>
      <w:r>
        <w:rPr>
          <w:rFonts w:hint="eastAsia"/>
        </w:rPr>
        <w:t>以习近平新时代中国特色社会主义思想为指导，全面落实习近平总书记</w:t>
      </w:r>
      <w:r>
        <w:rPr>
          <w:rFonts w:hint="eastAsia"/>
          <w:lang w:eastAsia="zh-CN"/>
        </w:rPr>
        <w:t>考</w:t>
      </w:r>
      <w:r>
        <w:rPr>
          <w:rFonts w:hint="eastAsia"/>
        </w:rPr>
        <w:t>察宁夏重要讲话精神，深</w:t>
      </w:r>
      <w:r>
        <w:rPr>
          <w:rFonts w:hint="eastAsia"/>
          <w:lang w:eastAsia="zh-CN"/>
        </w:rPr>
        <w:t>入</w:t>
      </w:r>
      <w:r>
        <w:rPr>
          <w:rFonts w:hint="eastAsia"/>
        </w:rPr>
        <w:t>践行“绿水青山就是金山银山”理念，紧扣国家“文化强国”“旅游强国”战略，立足新发展阶段，贯彻新发展理念，构建新发展格局，锚定</w:t>
      </w:r>
      <w:r>
        <w:rPr>
          <w:rFonts w:hint="eastAsia"/>
          <w:lang w:eastAsia="zh-CN"/>
        </w:rPr>
        <w:t>“</w:t>
      </w:r>
      <w:r>
        <w:rPr>
          <w:rFonts w:hint="eastAsia"/>
        </w:rPr>
        <w:t>世界葡萄酒旅游目的地</w:t>
      </w:r>
      <w:r>
        <w:rPr>
          <w:rFonts w:hint="eastAsia"/>
          <w:lang w:eastAsia="zh-CN"/>
        </w:rPr>
        <w:t>”</w:t>
      </w:r>
      <w:r>
        <w:rPr>
          <w:rFonts w:hint="eastAsia"/>
        </w:rPr>
        <w:t>建设目标，以</w:t>
      </w:r>
      <w:r>
        <w:rPr>
          <w:rFonts w:hint="eastAsia"/>
          <w:lang w:eastAsia="zh-CN"/>
        </w:rPr>
        <w:t>“</w:t>
      </w:r>
      <w:r>
        <w:rPr>
          <w:rFonts w:hint="eastAsia"/>
        </w:rPr>
        <w:t>文化赋能、产业融合、国际对标、智慧升级</w:t>
      </w:r>
      <w:r>
        <w:rPr>
          <w:rFonts w:hint="eastAsia"/>
          <w:lang w:eastAsia="zh-CN"/>
        </w:rPr>
        <w:t>”</w:t>
      </w:r>
      <w:r>
        <w:rPr>
          <w:rFonts w:hint="eastAsia"/>
        </w:rPr>
        <w:t>为主线，</w:t>
      </w:r>
      <w:r>
        <w:rPr>
          <w:rFonts w:hint="eastAsia"/>
          <w:lang w:eastAsia="zh-CN"/>
        </w:rPr>
        <w:t>以“</w:t>
      </w:r>
      <w:r>
        <w:rPr>
          <w:rFonts w:hint="eastAsia"/>
        </w:rPr>
        <w:t>顶层设计重构+技术创新赋能+重大项目牵引</w:t>
      </w:r>
      <w:r>
        <w:rPr>
          <w:rFonts w:hint="eastAsia"/>
          <w:lang w:eastAsia="zh-CN"/>
        </w:rPr>
        <w:t>”</w:t>
      </w:r>
      <w:r>
        <w:rPr>
          <w:rFonts w:hint="eastAsia"/>
        </w:rPr>
        <w:t>为核心思路</w:t>
      </w:r>
      <w:r>
        <w:rPr>
          <w:rFonts w:hint="eastAsia"/>
          <w:lang w:eastAsia="zh-CN"/>
        </w:rPr>
        <w:t>，</w:t>
      </w:r>
      <w:r>
        <w:rPr>
          <w:rFonts w:hint="eastAsia"/>
        </w:rPr>
        <w:t>深度融入黄河流域生态保护和高质量发展先行区建设，全力打造</w:t>
      </w:r>
      <w:r>
        <w:rPr>
          <w:rFonts w:hint="eastAsia"/>
          <w:lang w:eastAsia="zh-CN"/>
        </w:rPr>
        <w:t>“</w:t>
      </w:r>
      <w:r>
        <w:rPr>
          <w:rFonts w:hint="eastAsia"/>
        </w:rPr>
        <w:t>葡萄酒+文旅+N</w:t>
      </w:r>
      <w:r>
        <w:rPr>
          <w:rFonts w:hint="eastAsia"/>
          <w:lang w:eastAsia="zh-CN"/>
        </w:rPr>
        <w:t>”</w:t>
      </w:r>
      <w:r>
        <w:rPr>
          <w:rFonts w:hint="eastAsia"/>
        </w:rPr>
        <w:t>现代产业体系，着力建设具有全球影响力的葡萄酒主题旅游目的地。</w:t>
      </w:r>
    </w:p>
    <w:p w14:paraId="5DDAC474">
      <w:pPr>
        <w:pStyle w:val="4"/>
        <w:numPr>
          <w:ilvl w:val="0"/>
          <w:numId w:val="1"/>
        </w:numPr>
        <w:bidi w:val="0"/>
        <w:outlineLvl w:val="1"/>
        <w:rPr>
          <w:rFonts w:hint="eastAsia" w:ascii="宋体" w:hAnsi="宋体"/>
          <w:color w:val="000000" w:themeColor="text1"/>
          <w:lang w:val="en-US" w:eastAsia="zh-CN"/>
          <w14:textFill>
            <w14:solidFill>
              <w14:schemeClr w14:val="tx1"/>
            </w14:solidFill>
          </w14:textFill>
        </w:rPr>
      </w:pPr>
      <w:bookmarkStart w:id="55" w:name="_Toc29207"/>
      <w:bookmarkStart w:id="56" w:name="_Toc24801"/>
      <w:bookmarkStart w:id="57" w:name="_Toc11366"/>
      <w:bookmarkStart w:id="58" w:name="_Toc19314"/>
      <w:bookmarkStart w:id="59" w:name="_Toc27412"/>
      <w:r>
        <w:rPr>
          <w:rFonts w:hint="eastAsia" w:ascii="宋体" w:hAnsi="宋体"/>
          <w:color w:val="000000" w:themeColor="text1"/>
          <w:lang w:val="en-US" w:eastAsia="zh-CN"/>
          <w14:textFill>
            <w14:solidFill>
              <w14:schemeClr w14:val="tx1"/>
            </w14:solidFill>
          </w14:textFill>
        </w:rPr>
        <w:t>基本原则</w:t>
      </w:r>
      <w:bookmarkEnd w:id="54"/>
      <w:bookmarkEnd w:id="55"/>
      <w:bookmarkEnd w:id="56"/>
      <w:bookmarkEnd w:id="57"/>
      <w:bookmarkEnd w:id="58"/>
      <w:bookmarkEnd w:id="59"/>
      <w:r>
        <w:rPr>
          <w:rFonts w:hint="eastAsia" w:ascii="宋体" w:hAnsi="宋体"/>
          <w:color w:val="000000" w:themeColor="text1"/>
          <w:lang w:val="en-US" w:eastAsia="zh-CN"/>
          <w14:textFill>
            <w14:solidFill>
              <w14:schemeClr w14:val="tx1"/>
            </w14:solidFill>
          </w14:textFill>
        </w:rPr>
        <w:tab/>
      </w:r>
    </w:p>
    <w:p w14:paraId="1B2B1D02">
      <w:pPr>
        <w:pStyle w:val="4"/>
        <w:bidi w:val="0"/>
        <w:rPr>
          <w:rFonts w:hint="default"/>
          <w:color w:val="000000" w:themeColor="text1"/>
          <w:lang w:val="en-US" w:eastAsia="zh-CN"/>
          <w14:textFill>
            <w14:solidFill>
              <w14:schemeClr w14:val="tx1"/>
            </w14:solidFill>
          </w14:textFill>
        </w:rPr>
      </w:pPr>
      <w:bookmarkStart w:id="60" w:name="_Toc29758"/>
      <w:bookmarkStart w:id="61" w:name="_Toc6124"/>
      <w:bookmarkStart w:id="62" w:name="_Toc20534"/>
      <w:r>
        <w:rPr>
          <w:rFonts w:hint="eastAsia"/>
          <w:color w:val="000000" w:themeColor="text1"/>
          <w:lang w:val="en-US" w:eastAsia="zh-CN"/>
          <w14:textFill>
            <w14:solidFill>
              <w14:schemeClr w14:val="tx1"/>
            </w14:solidFill>
          </w14:textFill>
        </w:rPr>
        <w:t>1.生态优先，绿色发展</w:t>
      </w:r>
    </w:p>
    <w:p w14:paraId="05EF6E9D">
      <w:pPr>
        <w:bidi w:val="0"/>
        <w:rPr>
          <w:rFonts w:hint="eastAsia"/>
          <w:lang w:val="en-US" w:eastAsia="zh-CN"/>
        </w:rPr>
      </w:pPr>
      <w:r>
        <w:rPr>
          <w:rFonts w:hint="eastAsia"/>
          <w:lang w:eastAsia="zh-CN"/>
        </w:rPr>
        <w:t>践行</w:t>
      </w:r>
      <w:r>
        <w:rPr>
          <w:rFonts w:hint="eastAsia"/>
        </w:rPr>
        <w:t>“绿水青山就是金山银山”理念，严守生态保护红线，推动绿色生产方式与低碳旅游体验深度融合</w:t>
      </w:r>
      <w:r>
        <w:rPr>
          <w:rFonts w:hint="eastAsia"/>
          <w:lang w:val="en-US" w:eastAsia="zh-CN"/>
        </w:rPr>
        <w:t>。</w:t>
      </w:r>
    </w:p>
    <w:p w14:paraId="10C5CFE1">
      <w:pPr>
        <w:pStyle w:val="4"/>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文化</w:t>
      </w:r>
      <w:r>
        <w:rPr>
          <w:rFonts w:hint="eastAsia"/>
          <w:color w:val="000000" w:themeColor="text1"/>
          <w:lang w:eastAsia="zh-CN"/>
          <w14:textFill>
            <w14:solidFill>
              <w14:schemeClr w14:val="tx1"/>
            </w14:solidFill>
          </w14:textFill>
        </w:rPr>
        <w:t>引领，创新驱动</w:t>
      </w:r>
    </w:p>
    <w:p w14:paraId="0B1BE319">
      <w:pPr>
        <w:bidi w:val="0"/>
        <w:rPr>
          <w:rFonts w:hint="eastAsia"/>
        </w:rPr>
      </w:pPr>
      <w:r>
        <w:rPr>
          <w:rFonts w:hint="eastAsia"/>
          <w:lang w:val="en-US" w:eastAsia="zh-CN"/>
        </w:rPr>
        <w:t>构建“黄河文化+丝路文化+移民文化+酒庄文化”四维叙事体系，打造全国首个葡萄酒文旅融合创新示范区。</w:t>
      </w:r>
    </w:p>
    <w:p w14:paraId="38791EC7">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3.国际视野，标准引领</w:t>
      </w:r>
    </w:p>
    <w:p w14:paraId="64AA6439">
      <w:pPr>
        <w:rPr>
          <w:rFonts w:hint="eastAsia"/>
          <w:lang w:val="en-US" w:eastAsia="zh-CN"/>
        </w:rPr>
      </w:pPr>
      <w:r>
        <w:rPr>
          <w:rFonts w:hint="eastAsia"/>
          <w:lang w:val="en-US" w:eastAsia="zh-CN"/>
        </w:rPr>
        <w:t>对标OIV国际标准，构建“中国葡萄酒文旅标准体系”，培育国际认证酒庄集群，提升中国葡萄酒和葡萄酒旅游国际话语权和影响力。</w:t>
      </w:r>
    </w:p>
    <w:p w14:paraId="58876833">
      <w:pPr>
        <w:pStyle w:val="4"/>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4.主客共享，产城</w:t>
      </w:r>
      <w:r>
        <w:rPr>
          <w:color w:val="000000" w:themeColor="text1"/>
          <w14:textFill>
            <w14:solidFill>
              <w14:schemeClr w14:val="tx1"/>
            </w14:solidFill>
          </w14:textFill>
        </w:rPr>
        <w:t>融合</w:t>
      </w:r>
    </w:p>
    <w:p w14:paraId="56E1B727">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推动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产区</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城</w:t>
      </w:r>
      <w:r>
        <w:rPr>
          <w:rFonts w:hint="eastAsia"/>
          <w:color w:val="000000" w:themeColor="text1"/>
          <w14:textFill>
            <w14:solidFill>
              <w14:schemeClr w14:val="tx1"/>
            </w14:solidFill>
          </w14:textFill>
        </w:rPr>
        <w:t>区、酒庄</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景</w:t>
      </w:r>
      <w:r>
        <w:rPr>
          <w:rFonts w:hint="eastAsia"/>
          <w:color w:val="000000" w:themeColor="text1"/>
          <w:lang w:eastAsia="zh-CN"/>
          <w14:textFill>
            <w14:solidFill>
              <w14:schemeClr w14:val="tx1"/>
            </w14:solidFill>
          </w14:textFill>
        </w:rPr>
        <w:t>区</w:t>
      </w:r>
      <w:r>
        <w:rPr>
          <w:rFonts w:hint="eastAsia"/>
          <w:color w:val="000000" w:themeColor="text1"/>
          <w14:textFill>
            <w14:solidFill>
              <w14:schemeClr w14:val="tx1"/>
            </w14:solidFill>
          </w14:textFill>
        </w:rPr>
        <w:t>、田园</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乐园</w:t>
      </w:r>
      <w:r>
        <w:rPr>
          <w:rFonts w:hint="eastAsia"/>
          <w:color w:val="000000" w:themeColor="text1"/>
          <w:lang w:eastAsia="zh-CN"/>
          <w14:textFill>
            <w14:solidFill>
              <w14:schemeClr w14:val="tx1"/>
            </w14:solidFill>
          </w14:textFill>
        </w:rPr>
        <w:t>、国内</w:t>
      </w:r>
      <w:r>
        <w:rPr>
          <w:rFonts w:hint="eastAsia"/>
          <w:color w:val="000000" w:themeColor="text1"/>
          <w:lang w:val="en-US" w:eastAsia="zh-CN"/>
          <w14:textFill>
            <w14:solidFill>
              <w14:schemeClr w14:val="tx1"/>
            </w14:solidFill>
          </w14:textFill>
        </w:rPr>
        <w:t>+国际</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全域旅游格局，打造</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葡萄酒+</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产业链群。</w:t>
      </w:r>
    </w:p>
    <w:p w14:paraId="2AE6E5EA">
      <w:pPr>
        <w:pStyle w:val="4"/>
        <w:numPr>
          <w:ilvl w:val="0"/>
          <w:numId w:val="1"/>
        </w:numPr>
        <w:bidi w:val="0"/>
        <w:outlineLvl w:val="1"/>
        <w:rPr>
          <w:rFonts w:hint="eastAsia" w:ascii="宋体" w:hAnsi="宋体"/>
          <w:color w:val="000000" w:themeColor="text1"/>
          <w:lang w:val="en-US" w:eastAsia="zh-CN"/>
          <w14:textFill>
            <w14:solidFill>
              <w14:schemeClr w14:val="tx1"/>
            </w14:solidFill>
          </w14:textFill>
        </w:rPr>
      </w:pPr>
      <w:bookmarkStart w:id="63" w:name="_Toc21616"/>
      <w:bookmarkStart w:id="64" w:name="_Toc2615"/>
      <w:bookmarkStart w:id="65" w:name="_Toc11273"/>
      <w:bookmarkStart w:id="66" w:name="_Toc8263"/>
      <w:bookmarkStart w:id="67" w:name="_Toc1783"/>
      <w:r>
        <w:rPr>
          <w:rFonts w:hint="eastAsia"/>
          <w:color w:val="000000" w:themeColor="text1"/>
          <w:lang w:val="en-US" w:eastAsia="zh-CN"/>
          <w14:textFill>
            <w14:solidFill>
              <w14:schemeClr w14:val="tx1"/>
            </w14:solidFill>
          </w14:textFill>
        </w:rPr>
        <w:t>总体</w:t>
      </w:r>
      <w:r>
        <w:rPr>
          <w:rFonts w:hint="eastAsia" w:ascii="宋体" w:hAnsi="宋体"/>
          <w:color w:val="000000" w:themeColor="text1"/>
          <w:lang w:val="en-US" w:eastAsia="zh-CN"/>
          <w14:textFill>
            <w14:solidFill>
              <w14:schemeClr w14:val="tx1"/>
            </w14:solidFill>
          </w14:textFill>
        </w:rPr>
        <w:t>目标</w:t>
      </w:r>
      <w:bookmarkEnd w:id="60"/>
      <w:bookmarkEnd w:id="61"/>
      <w:bookmarkEnd w:id="62"/>
      <w:bookmarkEnd w:id="63"/>
      <w:bookmarkEnd w:id="64"/>
      <w:bookmarkEnd w:id="65"/>
      <w:bookmarkEnd w:id="66"/>
      <w:bookmarkEnd w:id="67"/>
    </w:p>
    <w:p w14:paraId="22C7A789">
      <w:pPr>
        <w:bidi w:val="0"/>
        <w:ind w:firstLine="640"/>
        <w:rPr>
          <w:rFonts w:hint="default"/>
          <w:highlight w:val="none"/>
          <w:lang w:val="en-US" w:eastAsia="zh-CN"/>
        </w:rPr>
      </w:pPr>
      <w:r>
        <w:rPr>
          <w:rFonts w:hint="eastAsia"/>
          <w:color w:val="000000" w:themeColor="text1"/>
          <w:highlight w:val="none"/>
          <w14:textFill>
            <w14:solidFill>
              <w14:schemeClr w14:val="tx1"/>
            </w14:solidFill>
          </w14:textFill>
        </w:rPr>
        <w:t>到202</w:t>
      </w:r>
      <w:r>
        <w:rPr>
          <w:rFonts w:hint="eastAsia"/>
          <w:color w:val="000000" w:themeColor="text1"/>
          <w:highlight w:val="none"/>
          <w:lang w:eastAsia="zh-CN"/>
          <w14:textFill>
            <w14:solidFill>
              <w14:schemeClr w14:val="tx1"/>
            </w14:solidFill>
          </w14:textFill>
        </w:rPr>
        <w:t>8</w:t>
      </w:r>
      <w:r>
        <w:rPr>
          <w:rFonts w:hint="eastAsia"/>
          <w:color w:val="000000" w:themeColor="text1"/>
          <w:highlight w:val="none"/>
          <w14:textFill>
            <w14:solidFill>
              <w14:schemeClr w14:val="tx1"/>
            </w14:solidFill>
          </w14:textFill>
        </w:rPr>
        <w:t>年，实现</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双</w:t>
      </w:r>
      <w:r>
        <w:rPr>
          <w:rFonts w:hint="eastAsia"/>
          <w:color w:val="000000" w:themeColor="text1"/>
          <w:highlight w:val="none"/>
          <w:lang w:eastAsia="zh-CN"/>
          <w14:textFill>
            <w14:solidFill>
              <w14:schemeClr w14:val="tx1"/>
            </w14:solidFill>
          </w14:textFill>
        </w:rPr>
        <w:t>提升</w:t>
      </w:r>
      <w:r>
        <w:rPr>
          <w:rFonts w:hint="eastAsia"/>
          <w:color w:val="000000" w:themeColor="text1"/>
          <w:highlight w:val="none"/>
          <w14:textFill>
            <w14:solidFill>
              <w14:schemeClr w14:val="tx1"/>
            </w14:solidFill>
          </w14:textFill>
        </w:rPr>
        <w:t>、三示范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游客接待量超过430万人次</w:t>
      </w:r>
      <w:r>
        <w:rPr>
          <w:rFonts w:hint="eastAsia"/>
          <w:color w:val="000000" w:themeColor="text1"/>
          <w:highlight w:val="none"/>
          <w:lang w:eastAsia="zh-CN"/>
          <w14:textFill>
            <w14:solidFill>
              <w14:schemeClr w14:val="tx1"/>
            </w14:solidFill>
          </w14:textFill>
        </w:rPr>
        <w:t>，</w:t>
      </w:r>
      <w:r>
        <w:rPr>
          <w:rFonts w:hint="eastAsia"/>
          <w:b/>
          <w:bCs/>
          <w:color w:val="000000" w:themeColor="text1"/>
          <w:highlight w:val="none"/>
          <w:lang w:eastAsia="zh-CN"/>
          <w14:textFill>
            <w14:solidFill>
              <w14:schemeClr w14:val="tx1"/>
            </w14:solidFill>
          </w14:textFill>
        </w:rPr>
        <w:t>酒庄旅游综合消费超过</w:t>
      </w:r>
      <w:r>
        <w:rPr>
          <w:rFonts w:hint="eastAsia"/>
          <w:b/>
          <w:bCs/>
          <w:color w:val="000000" w:themeColor="text1"/>
          <w:highlight w:val="none"/>
          <w:lang w:val="en-US" w:eastAsia="zh-CN"/>
          <w14:textFill>
            <w14:solidFill>
              <w14:schemeClr w14:val="tx1"/>
            </w14:solidFill>
          </w14:textFill>
        </w:rPr>
        <w:t>55</w:t>
      </w:r>
      <w:r>
        <w:rPr>
          <w:rFonts w:hint="eastAsia"/>
          <w:b/>
          <w:bCs/>
          <w:color w:val="000000" w:themeColor="text1"/>
          <w:highlight w:val="none"/>
          <w14:textFill>
            <w14:solidFill>
              <w14:schemeClr w14:val="tx1"/>
            </w14:solidFill>
          </w14:textFill>
        </w:rPr>
        <w:t>亿</w:t>
      </w:r>
      <w:r>
        <w:rPr>
          <w:rFonts w:hint="eastAsia"/>
          <w:b/>
          <w:bCs/>
          <w:color w:val="000000" w:themeColor="text1"/>
          <w:highlight w:val="none"/>
          <w:lang w:eastAsia="zh-CN"/>
          <w14:textFill>
            <w14:solidFill>
              <w14:schemeClr w14:val="tx1"/>
            </w14:solidFill>
          </w14:textFill>
        </w:rPr>
        <w:t>元</w:t>
      </w:r>
      <w:r>
        <w:rPr>
          <w:rFonts w:hint="eastAsia"/>
          <w:color w:val="000000" w:themeColor="text1"/>
          <w:highlight w:val="none"/>
          <w:lang w:eastAsia="zh-CN"/>
          <w14:textFill>
            <w14:solidFill>
              <w14:schemeClr w14:val="tx1"/>
            </w14:solidFill>
          </w14:textFill>
        </w:rPr>
        <w:t>；创新培育</w:t>
      </w:r>
      <w:r>
        <w:rPr>
          <w:rFonts w:hint="eastAsia"/>
          <w:b/>
          <w:bCs/>
          <w:color w:val="000000" w:themeColor="text1"/>
          <w:highlight w:val="none"/>
          <w:lang w:val="en-US" w:eastAsia="zh-CN"/>
          <w14:textFill>
            <w14:solidFill>
              <w14:schemeClr w14:val="tx1"/>
            </w14:solidFill>
          </w14:textFill>
        </w:rPr>
        <w:t>十大国家级文旅品牌示范地</w:t>
      </w:r>
      <w:r>
        <w:rPr>
          <w:rFonts w:hint="eastAsia"/>
          <w:color w:val="000000" w:themeColor="text1"/>
          <w:highlight w:val="none"/>
          <w:lang w:val="en-US" w:eastAsia="zh-CN"/>
          <w14:textFill>
            <w14:solidFill>
              <w14:schemeClr w14:val="tx1"/>
            </w14:solidFill>
          </w14:textFill>
        </w:rPr>
        <w:t>（新增</w:t>
      </w:r>
      <w:r>
        <w:rPr>
          <w:rFonts w:hint="eastAsia"/>
          <w:color w:val="000000" w:themeColor="text1"/>
          <w:highlight w:val="none"/>
          <w14:textFill>
            <w14:solidFill>
              <w14:schemeClr w14:val="tx1"/>
            </w14:solidFill>
          </w14:textFill>
        </w:rPr>
        <w:t>国家文化产业和旅游产业融合发展示范区</w:t>
      </w:r>
      <w:r>
        <w:rPr>
          <w:rFonts w:hint="eastAsia"/>
          <w:color w:val="000000" w:themeColor="text1"/>
          <w:highlight w:val="none"/>
          <w:lang w:val="en-US" w:eastAsia="zh-CN"/>
          <w14:textFill>
            <w14:solidFill>
              <w14:schemeClr w14:val="tx1"/>
            </w14:solidFill>
          </w14:textFill>
        </w:rPr>
        <w:t>1处</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国家级旅游度假区1处、国家级旅游休闲街区2处、</w:t>
      </w:r>
      <w:r>
        <w:rPr>
          <w:rFonts w:hint="eastAsia"/>
          <w:color w:val="000000" w:themeColor="text1"/>
          <w:highlight w:val="none"/>
          <w14:textFill>
            <w14:solidFill>
              <w14:schemeClr w14:val="tx1"/>
            </w14:solidFill>
          </w14:textFill>
        </w:rPr>
        <w:t>国家级夜间文化和旅游消费集聚区</w:t>
      </w:r>
      <w:r>
        <w:rPr>
          <w:rFonts w:hint="eastAsia"/>
          <w:color w:val="000000" w:themeColor="text1"/>
          <w:highlight w:val="none"/>
          <w:lang w:val="en-US" w:eastAsia="zh-CN"/>
          <w14:textFill>
            <w14:solidFill>
              <w14:schemeClr w14:val="tx1"/>
            </w14:solidFill>
          </w14:textFill>
        </w:rPr>
        <w:t>2处</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国家工业旅游示范基地1处、国家体育旅游示范基地1处、全国乡村旅游重点村/镇2处、全国甲级旅游民宿2处、国家旅游风景道1处、国家级非物质文化遗产2项等），</w:t>
      </w:r>
      <w:r>
        <w:rPr>
          <w:rFonts w:hint="eastAsia"/>
          <w:b/>
          <w:bCs/>
          <w:color w:val="000000" w:themeColor="text1"/>
          <w:highlight w:val="none"/>
          <w:lang w:val="en-US" w:eastAsia="zh-CN"/>
          <w14:textFill>
            <w14:solidFill>
              <w14:schemeClr w14:val="tx1"/>
            </w14:solidFill>
          </w14:textFill>
        </w:rPr>
        <w:t>三大葡萄酒文化艺术挖掘示范工程</w:t>
      </w:r>
      <w:r>
        <w:rPr>
          <w:rFonts w:hint="eastAsia"/>
          <w:color w:val="000000" w:themeColor="text1"/>
          <w:highlight w:val="none"/>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文化挖掘数据库</w:t>
      </w:r>
      <w:r>
        <w:rPr>
          <w:rFonts w:hint="eastAsia"/>
          <w:color w:val="000000" w:themeColor="text1"/>
          <w:lang w:val="en-US" w:eastAsia="zh-CN"/>
          <w14:textFill>
            <w14:solidFill>
              <w14:schemeClr w14:val="tx1"/>
            </w14:solidFill>
          </w14:textFill>
        </w:rPr>
        <w:t>1项、国家级课</w:t>
      </w:r>
      <w:r>
        <w:rPr>
          <w:rFonts w:hint="eastAsia"/>
          <w:lang w:val="en-US" w:eastAsia="zh-CN"/>
        </w:rPr>
        <w:t>题研究1项、国家艺术基金资助项目3项</w:t>
      </w:r>
      <w:r>
        <w:rPr>
          <w:rFonts w:hint="eastAsia"/>
          <w:highlight w:val="none"/>
          <w:lang w:val="en-US" w:eastAsia="zh-CN"/>
        </w:rPr>
        <w:t>），</w:t>
      </w:r>
      <w:r>
        <w:rPr>
          <w:rFonts w:hint="eastAsia"/>
          <w:b/>
          <w:bCs/>
          <w:highlight w:val="none"/>
          <w:lang w:val="en-US" w:eastAsia="zh-CN"/>
        </w:rPr>
        <w:t>三大葡萄酒文旅创新体验试点</w:t>
      </w:r>
      <w:r>
        <w:rPr>
          <w:rFonts w:hint="eastAsia"/>
          <w:highlight w:val="none"/>
          <w:lang w:val="en-US" w:eastAsia="zh-CN"/>
        </w:rPr>
        <w:t>（“全国消费新场景典型案例”</w:t>
      </w:r>
      <w:r>
        <w:rPr>
          <w:rFonts w:hint="eastAsia" w:cstheme="minorBidi"/>
          <w:i w:val="0"/>
          <w:iCs w:val="0"/>
          <w:caps w:val="0"/>
          <w:spacing w:val="0"/>
          <w:sz w:val="32"/>
          <w:szCs w:val="24"/>
          <w:highlight w:val="none"/>
          <w:shd w:val="clear"/>
          <w:lang w:val="en-US" w:eastAsia="zh-CN"/>
        </w:rPr>
        <w:t>1项</w:t>
      </w:r>
      <w:r>
        <w:rPr>
          <w:rFonts w:hint="eastAsia"/>
          <w:lang w:val="en-US" w:eastAsia="zh-CN"/>
        </w:rPr>
        <w:t>、</w:t>
      </w:r>
      <w:r>
        <w:rPr>
          <w:rFonts w:hint="eastAsia" w:eastAsia="仿宋" w:asciiTheme="minorAscii" w:hAnsiTheme="minorAscii" w:cstheme="minorBidi"/>
          <w:i w:val="0"/>
          <w:iCs w:val="0"/>
          <w:caps w:val="0"/>
          <w:spacing w:val="0"/>
          <w:sz w:val="32"/>
          <w:szCs w:val="24"/>
          <w:highlight w:val="none"/>
          <w:shd w:val="clear"/>
        </w:rPr>
        <w:t>“国家智慧旅游沉浸式体验新空间”试点</w:t>
      </w:r>
      <w:r>
        <w:rPr>
          <w:rFonts w:hint="eastAsia" w:cstheme="minorBidi"/>
          <w:i w:val="0"/>
          <w:iCs w:val="0"/>
          <w:caps w:val="0"/>
          <w:spacing w:val="0"/>
          <w:sz w:val="32"/>
          <w:szCs w:val="24"/>
          <w:highlight w:val="none"/>
          <w:shd w:val="clear"/>
          <w:lang w:val="en-US" w:eastAsia="zh-CN"/>
        </w:rPr>
        <w:t>1处</w:t>
      </w:r>
      <w:r>
        <w:rPr>
          <w:rFonts w:hint="eastAsia"/>
          <w:highlight w:val="none"/>
          <w:lang w:val="en-US" w:eastAsia="zh-CN"/>
        </w:rPr>
        <w:t>、“</w:t>
      </w:r>
      <w:r>
        <w:rPr>
          <w:rFonts w:hint="eastAsia"/>
          <w:lang w:val="en-US" w:eastAsia="zh-CN"/>
        </w:rPr>
        <w:t>国际酒文旅研学交流基地”1处</w:t>
      </w:r>
      <w:r>
        <w:rPr>
          <w:rFonts w:hint="eastAsia" w:cstheme="minorBidi"/>
          <w:i w:val="0"/>
          <w:iCs w:val="0"/>
          <w:caps w:val="0"/>
          <w:spacing w:val="0"/>
          <w:sz w:val="32"/>
          <w:szCs w:val="24"/>
          <w:highlight w:val="none"/>
          <w:shd w:val="clear"/>
          <w:lang w:eastAsia="zh-CN"/>
        </w:rPr>
        <w:t>）</w:t>
      </w:r>
      <w:r>
        <w:rPr>
          <w:rFonts w:hint="eastAsia"/>
          <w:highlight w:val="none"/>
          <w:lang w:val="en-US" w:eastAsia="zh-CN"/>
        </w:rPr>
        <w:t>。</w:t>
      </w:r>
    </w:p>
    <w:p w14:paraId="1A2C03CC">
      <w:pPr>
        <w:pStyle w:val="3"/>
        <w:bidi w:val="0"/>
        <w:outlineLvl w:val="0"/>
        <w:rPr>
          <w:rFonts w:hint="eastAsia"/>
          <w:color w:val="000000" w:themeColor="text1"/>
          <w:lang w:eastAsia="zh-CN"/>
          <w14:textFill>
            <w14:solidFill>
              <w14:schemeClr w14:val="tx1"/>
            </w14:solidFill>
          </w14:textFill>
        </w:rPr>
      </w:pPr>
      <w:bookmarkStart w:id="68" w:name="_Toc31574"/>
      <w:bookmarkStart w:id="69" w:name="_Toc12967"/>
      <w:bookmarkStart w:id="70" w:name="_Toc1078"/>
      <w:bookmarkStart w:id="71" w:name="_Toc12552"/>
      <w:bookmarkStart w:id="72" w:name="_Toc30235"/>
      <w:bookmarkStart w:id="73" w:name="_Toc19922"/>
      <w:r>
        <w:rPr>
          <w:rFonts w:hint="eastAsia"/>
          <w:color w:val="000000" w:themeColor="text1"/>
          <w:lang w:eastAsia="zh-CN"/>
          <w14:textFill>
            <w14:solidFill>
              <w14:schemeClr w14:val="tx1"/>
            </w14:solidFill>
          </w14:textFill>
        </w:rPr>
        <w:t>二、重点任务</w:t>
      </w:r>
      <w:bookmarkEnd w:id="68"/>
      <w:bookmarkEnd w:id="69"/>
      <w:bookmarkEnd w:id="70"/>
      <w:bookmarkEnd w:id="71"/>
      <w:bookmarkEnd w:id="72"/>
      <w:bookmarkEnd w:id="73"/>
      <w:bookmarkStart w:id="74" w:name="_Toc8194"/>
    </w:p>
    <w:bookmarkEnd w:id="74"/>
    <w:p w14:paraId="2021E596">
      <w:pPr>
        <w:pStyle w:val="4"/>
        <w:numPr>
          <w:ilvl w:val="0"/>
          <w:numId w:val="2"/>
        </w:numPr>
        <w:bidi w:val="0"/>
        <w:outlineLvl w:val="1"/>
        <w:rPr>
          <w:rFonts w:hint="eastAsia"/>
          <w:color w:val="000000" w:themeColor="text1"/>
          <w:lang w:val="en-US" w:eastAsia="zh-CN"/>
          <w14:textFill>
            <w14:solidFill>
              <w14:schemeClr w14:val="tx1"/>
            </w14:solidFill>
          </w14:textFill>
        </w:rPr>
      </w:pPr>
      <w:bookmarkStart w:id="75" w:name="_Toc29587"/>
      <w:bookmarkStart w:id="76" w:name="_Toc31332"/>
      <w:bookmarkStart w:id="77" w:name="_Toc15834"/>
      <w:bookmarkStart w:id="78" w:name="_Toc3655"/>
      <w:bookmarkStart w:id="79" w:name="_Toc28207"/>
      <w:r>
        <w:rPr>
          <w:rFonts w:hint="eastAsia"/>
          <w:color w:val="000000" w:themeColor="text1"/>
          <w:lang w:val="en-US" w:eastAsia="zh-CN"/>
          <w14:textFill>
            <w14:solidFill>
              <w14:schemeClr w14:val="tx1"/>
            </w14:solidFill>
          </w14:textFill>
        </w:rPr>
        <w:t>推进文化叙事与IP升级</w:t>
      </w:r>
      <w:bookmarkEnd w:id="75"/>
      <w:bookmarkEnd w:id="76"/>
      <w:bookmarkEnd w:id="77"/>
      <w:bookmarkEnd w:id="78"/>
      <w:bookmarkEnd w:id="79"/>
    </w:p>
    <w:p w14:paraId="1D2316B4">
      <w:pPr>
        <w:pStyle w:val="5"/>
        <w:bidi w:val="0"/>
        <w:outlineLvl w:val="2"/>
        <w:rPr>
          <w:rFonts w:hint="eastAsia"/>
          <w:color w:val="000000" w:themeColor="text1"/>
          <w:lang w:val="en-US" w:eastAsia="zh-CN"/>
          <w14:textFill>
            <w14:solidFill>
              <w14:schemeClr w14:val="tx1"/>
            </w14:solidFill>
          </w14:textFill>
        </w:rPr>
      </w:pPr>
      <w:bookmarkStart w:id="80" w:name="_Toc23019"/>
      <w:bookmarkStart w:id="81" w:name="_Toc24936"/>
      <w:bookmarkStart w:id="82" w:name="_Toc27329"/>
      <w:bookmarkStart w:id="83" w:name="_Toc15224"/>
      <w:r>
        <w:rPr>
          <w:rFonts w:hint="eastAsia"/>
          <w:color w:val="000000" w:themeColor="text1"/>
          <w:lang w:val="en-US" w:eastAsia="zh-CN"/>
          <w14:textFill>
            <w14:solidFill>
              <w14:schemeClr w14:val="tx1"/>
            </w14:solidFill>
          </w14:textFill>
        </w:rPr>
        <w:t>1.</w:t>
      </w:r>
      <w:bookmarkEnd w:id="80"/>
      <w:bookmarkEnd w:id="81"/>
      <w:bookmarkEnd w:id="82"/>
      <w:r>
        <w:rPr>
          <w:rFonts w:hint="eastAsia"/>
          <w:color w:val="000000" w:themeColor="text1"/>
          <w:lang w:val="en-US" w:eastAsia="zh-CN"/>
          <w14:textFill>
            <w14:solidFill>
              <w14:schemeClr w14:val="tx1"/>
            </w14:solidFill>
          </w14:textFill>
        </w:rPr>
        <w:t>构建“丝路紫韵”文化赋能体系</w:t>
      </w:r>
      <w:bookmarkEnd w:id="83"/>
    </w:p>
    <w:p w14:paraId="39395F28">
      <w:pPr>
        <w:bidi w:val="0"/>
        <w:rPr>
          <w:rFonts w:hint="eastAsia"/>
          <w:lang w:eastAsia="zh-CN"/>
        </w:rPr>
      </w:pPr>
      <w:r>
        <w:rPr>
          <w:rFonts w:hint="eastAsia"/>
          <w:lang w:eastAsia="zh-CN"/>
        </w:rPr>
        <w:t>开展“贺兰山东麓葡萄酒文化溯源工程”，建立“史前文明—历史遗存—丝路贸易—当代故事—现代酒庄”五维文化资源普查数据库。开展宁夏葡萄酒文化专项课题研究，</w:t>
      </w:r>
      <w:r>
        <w:rPr>
          <w:rFonts w:hint="eastAsia"/>
          <w:lang w:val="en-US" w:eastAsia="zh-CN"/>
        </w:rPr>
        <w:t>围绕贺兰山东麓灌溉工程遗址、历史古迹等开展研究，形成《贺兰山东麓葡萄种植历史与丝路文化研究报告》</w:t>
      </w:r>
      <w:r>
        <w:rPr>
          <w:rFonts w:hint="eastAsia"/>
          <w:lang w:eastAsia="zh-CN"/>
        </w:rPr>
        <w:t>课题成果</w:t>
      </w:r>
      <w:r>
        <w:t>，作为</w:t>
      </w:r>
      <w:r>
        <w:rPr>
          <w:rFonts w:hint="eastAsia"/>
          <w:lang w:eastAsia="zh-CN"/>
        </w:rPr>
        <w:t>贺兰山东麓</w:t>
      </w:r>
      <w:r>
        <w:t>文化</w:t>
      </w:r>
      <w:r>
        <w:rPr>
          <w:rFonts w:hint="eastAsia"/>
          <w:lang w:eastAsia="zh-CN"/>
        </w:rPr>
        <w:t>叙事</w:t>
      </w:r>
      <w:r>
        <w:t>解说</w:t>
      </w:r>
      <w:r>
        <w:rPr>
          <w:rFonts w:hint="eastAsia"/>
          <w:lang w:eastAsia="zh-CN"/>
        </w:rPr>
        <w:t>支撑体系。</w:t>
      </w:r>
      <w:r>
        <w:rPr>
          <w:rFonts w:hint="eastAsia"/>
          <w:lang w:val="en-US" w:eastAsia="zh-CN"/>
        </w:rPr>
        <w:t>（责任单位：自治区党委宣传部</w:t>
      </w:r>
      <w:r>
        <w:rPr>
          <w:rFonts w:hint="default"/>
          <w:lang w:eastAsia="zh-CN"/>
        </w:rPr>
        <w:t>、</w:t>
      </w:r>
      <w:r>
        <w:rPr>
          <w:rFonts w:hint="eastAsia"/>
          <w:lang w:val="en-US" w:eastAsia="zh-CN"/>
        </w:rPr>
        <w:t>文化和旅游厅</w:t>
      </w:r>
      <w:r>
        <w:rPr>
          <w:rFonts w:hint="default"/>
          <w:lang w:eastAsia="zh-CN"/>
        </w:rPr>
        <w:t>、</w:t>
      </w:r>
      <w:r>
        <w:rPr>
          <w:rFonts w:hint="eastAsia"/>
          <w:lang w:val="en-US" w:eastAsia="zh-CN"/>
        </w:rPr>
        <w:t>葡萄酒产区管委会）</w:t>
      </w:r>
    </w:p>
    <w:p w14:paraId="4A523E29">
      <w:pPr>
        <w:pStyle w:val="5"/>
        <w:numPr>
          <w:ilvl w:val="0"/>
          <w:numId w:val="0"/>
        </w:numPr>
        <w:bidi w:val="0"/>
        <w:ind w:left="0" w:leftChars="0" w:firstLine="562" w:firstLineChars="175"/>
        <w:outlineLvl w:val="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2.打造“贺兰山故事”演艺传播矩阵</w:t>
      </w:r>
    </w:p>
    <w:p w14:paraId="6320C25B">
      <w:pPr>
        <w:bidi w:val="0"/>
        <w:rPr>
          <w:rFonts w:hint="eastAsia"/>
          <w:lang w:val="en-US" w:eastAsia="zh-CN"/>
        </w:rPr>
      </w:pPr>
      <w:r>
        <w:rPr>
          <w:rFonts w:hint="eastAsia"/>
          <w:lang w:val="en-US" w:eastAsia="zh-CN"/>
        </w:rPr>
        <w:t>组织创作文学艺术影视作品</w:t>
      </w:r>
      <w:r>
        <w:rPr>
          <w:rFonts w:hint="default"/>
          <w:lang w:val="en-US" w:eastAsia="zh-CN"/>
        </w:rPr>
        <w:t>，</w:t>
      </w:r>
      <w:r>
        <w:rPr>
          <w:rFonts w:hint="eastAsia"/>
          <w:lang w:val="en-US" w:eastAsia="zh-CN"/>
        </w:rPr>
        <w:t>培育葡萄酒文旅主题的文学、影视、歌舞、音乐、美术、演艺、文创等作品体系，成功申报3项国家艺术基金资助项目。实施“非遗活化计划”，推动“贺兰山东麓葡萄酒传统酿造技艺”入选国家级非遗名录，支持10个酒庄设立“非遗工坊”常态化开展技艺展示与体验活动。转化葡萄酒主题获奖文学艺术作品、</w:t>
      </w:r>
      <w:r>
        <w:rPr>
          <w:rFonts w:hint="eastAsia"/>
          <w:lang w:eastAsia="zh-CN"/>
        </w:rPr>
        <w:t>区域文化遗产、</w:t>
      </w:r>
      <w:r>
        <w:rPr>
          <w:rFonts w:hint="eastAsia"/>
        </w:rPr>
        <w:t>传统文化、非遗文化、文学作品、传说故事、民歌舞蹈</w:t>
      </w:r>
      <w:r>
        <w:rPr>
          <w:rFonts w:hint="eastAsia"/>
          <w:lang w:eastAsia="zh-CN"/>
        </w:rPr>
        <w:t>等</w:t>
      </w:r>
      <w:r>
        <w:rPr>
          <w:rFonts w:hint="eastAsia"/>
          <w:lang w:val="en-US" w:eastAsia="zh-CN"/>
        </w:rPr>
        <w:t>为精品演艺项目、沉浸式餐酒体验项目共10项。</w:t>
      </w:r>
      <w:r>
        <w:rPr>
          <w:rFonts w:hint="default" w:eastAsia="仿宋" w:asciiTheme="minorAscii" w:hAnsiTheme="minorAscii" w:cstheme="minorBidi"/>
          <w:kern w:val="2"/>
          <w:sz w:val="32"/>
          <w:szCs w:val="24"/>
          <w:highlight w:val="none"/>
          <w:lang w:val="en-US" w:eastAsia="zh-CN" w:bidi="ar-SA"/>
        </w:rPr>
        <w:t>完善艺术精品传播机制</w:t>
      </w:r>
      <w:r>
        <w:rPr>
          <w:rFonts w:hint="eastAsia" w:cstheme="minorBidi"/>
          <w:kern w:val="2"/>
          <w:sz w:val="32"/>
          <w:szCs w:val="24"/>
          <w:highlight w:val="none"/>
          <w:lang w:val="en-US" w:eastAsia="zh-CN" w:bidi="ar-SA"/>
        </w:rPr>
        <w:t>，</w:t>
      </w:r>
      <w:r>
        <w:rPr>
          <w:rFonts w:hint="default" w:eastAsia="仿宋" w:asciiTheme="minorAscii" w:hAnsiTheme="minorAscii" w:cstheme="minorBidi"/>
          <w:kern w:val="2"/>
          <w:sz w:val="32"/>
          <w:szCs w:val="24"/>
          <w:highlight w:val="none"/>
          <w:lang w:val="en-US" w:eastAsia="zh-CN" w:bidi="ar-SA"/>
        </w:rPr>
        <w:t>支持优秀剧目参加国家层面组织的展演竞演活动，加强数字传播渠道建设，探索</w:t>
      </w:r>
      <w:r>
        <w:rPr>
          <w:rFonts w:hint="eastAsia" w:cstheme="minorBidi"/>
          <w:kern w:val="2"/>
          <w:sz w:val="32"/>
          <w:szCs w:val="24"/>
          <w:highlight w:val="none"/>
          <w:lang w:val="en-US" w:eastAsia="zh-CN" w:bidi="ar-SA"/>
        </w:rPr>
        <w:t>“</w:t>
      </w:r>
      <w:r>
        <w:rPr>
          <w:rFonts w:hint="default" w:eastAsia="仿宋" w:asciiTheme="minorAscii" w:hAnsiTheme="minorAscii" w:cstheme="minorBidi"/>
          <w:kern w:val="2"/>
          <w:sz w:val="32"/>
          <w:szCs w:val="24"/>
          <w:highlight w:val="none"/>
          <w:lang w:val="en-US" w:eastAsia="zh-CN" w:bidi="ar-SA"/>
        </w:rPr>
        <w:t>线上+线下</w:t>
      </w:r>
      <w:r>
        <w:rPr>
          <w:rFonts w:hint="eastAsia" w:cstheme="minorBidi"/>
          <w:kern w:val="2"/>
          <w:sz w:val="32"/>
          <w:szCs w:val="24"/>
          <w:highlight w:val="none"/>
          <w:lang w:val="en-US" w:eastAsia="zh-CN" w:bidi="ar-SA"/>
        </w:rPr>
        <w:t>”</w:t>
      </w:r>
      <w:r>
        <w:rPr>
          <w:rFonts w:hint="default" w:eastAsia="仿宋" w:asciiTheme="minorAscii" w:hAnsiTheme="minorAscii" w:cstheme="minorBidi"/>
          <w:kern w:val="2"/>
          <w:sz w:val="32"/>
          <w:szCs w:val="24"/>
          <w:highlight w:val="none"/>
          <w:lang w:val="en-US" w:eastAsia="zh-CN" w:bidi="ar-SA"/>
        </w:rPr>
        <w:t>融合展演模式。</w:t>
      </w:r>
      <w:r>
        <w:rPr>
          <w:rFonts w:hint="eastAsia"/>
          <w:lang w:val="en-US" w:eastAsia="zh-CN"/>
        </w:rPr>
        <w:t>（责任单位：自治区党委宣传部</w:t>
      </w:r>
      <w:r>
        <w:rPr>
          <w:rFonts w:hint="default"/>
          <w:lang w:eastAsia="zh-CN"/>
        </w:rPr>
        <w:t>、</w:t>
      </w:r>
      <w:r>
        <w:rPr>
          <w:rFonts w:hint="eastAsia"/>
          <w:lang w:val="en-US" w:eastAsia="zh-CN"/>
        </w:rPr>
        <w:t>文化和旅游厅</w:t>
      </w:r>
      <w:r>
        <w:rPr>
          <w:rFonts w:hint="default"/>
          <w:lang w:eastAsia="zh-CN"/>
        </w:rPr>
        <w:t>、</w:t>
      </w:r>
      <w:r>
        <w:rPr>
          <w:rFonts w:hint="eastAsia"/>
          <w:lang w:val="en-US" w:eastAsia="zh-CN"/>
        </w:rPr>
        <w:t>葡萄酒产区管委会）</w:t>
      </w:r>
    </w:p>
    <w:p w14:paraId="1BADDB06">
      <w:pPr>
        <w:pStyle w:val="5"/>
        <w:numPr>
          <w:ilvl w:val="0"/>
          <w:numId w:val="0"/>
        </w:numPr>
        <w:bidi w:val="0"/>
        <w:ind w:left="0" w:leftChars="0" w:firstLine="562" w:firstLineChars="175"/>
        <w:outlineLvl w:val="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3.活化文化资源多元应用场景</w:t>
      </w:r>
    </w:p>
    <w:p w14:paraId="6B044769">
      <w:pPr>
        <w:bidi w:val="0"/>
        <w:rPr>
          <w:rFonts w:hint="default"/>
          <w:lang w:val="en-US" w:eastAsia="zh-CN"/>
        </w:rPr>
      </w:pPr>
      <w:r>
        <w:rPr>
          <w:rFonts w:hint="eastAsia"/>
          <w:lang w:val="en-US" w:eastAsia="zh-CN"/>
        </w:rPr>
        <w:t>加强公共文化场馆数字化赋能，建设10个城市书房、文化驿站、乡村文化礼堂、景区文化角等</w:t>
      </w:r>
      <w:r>
        <w:rPr>
          <w:rFonts w:hint="eastAsia" w:ascii="CESI仿宋-GB2312" w:hAnsi="CESI仿宋-GB2312" w:eastAsia="CESI仿宋-GB2312" w:cs="CESI仿宋-GB2312"/>
          <w:sz w:val="32"/>
          <w:szCs w:val="32"/>
          <w:lang w:eastAsia="zh-CN"/>
        </w:rPr>
        <w:t>主客共享、近悦远来的新型文化空间通过多种方式展现葡萄酒文化。</w:t>
      </w:r>
      <w:r>
        <w:rPr>
          <w:rFonts w:hint="eastAsia"/>
          <w:color w:val="000000" w:themeColor="text1"/>
          <w:lang w:eastAsia="zh-CN"/>
          <w14:textFill>
            <w14:solidFill>
              <w14:schemeClr w14:val="tx1"/>
            </w14:solidFill>
          </w14:textFill>
        </w:rPr>
        <w:t>探索“酒庄共治社区”模式，吸引全球创意人士、艺术家驻留贺兰山东麓旅游度假区，打造国际化生活与创作社区。</w:t>
      </w:r>
      <w:r>
        <w:rPr>
          <w:rFonts w:hint="eastAsia"/>
          <w:color w:val="000000" w:themeColor="text1"/>
          <w:lang w:val="en-US" w:eastAsia="zh-CN"/>
          <w14:textFill>
            <w14:solidFill>
              <w14:schemeClr w14:val="tx1"/>
            </w14:solidFill>
          </w14:textFill>
        </w:rPr>
        <w:t>[</w:t>
      </w:r>
      <w:r>
        <w:rPr>
          <w:rFonts w:hint="default"/>
          <w:lang w:val="en-US" w:eastAsia="zh-CN"/>
        </w:rPr>
        <w:t>责任单位：</w:t>
      </w:r>
      <w:r>
        <w:rPr>
          <w:rFonts w:hint="eastAsia"/>
          <w:lang w:val="en-US" w:eastAsia="zh-CN"/>
        </w:rPr>
        <w:t>自治区</w:t>
      </w:r>
      <w:r>
        <w:rPr>
          <w:rFonts w:hint="default"/>
          <w:lang w:eastAsia="zh-CN"/>
        </w:rPr>
        <w:t>文化和旅游厅、</w:t>
      </w:r>
      <w:r>
        <w:rPr>
          <w:rFonts w:hint="eastAsia"/>
          <w:lang w:val="en-US" w:eastAsia="zh-CN"/>
        </w:rPr>
        <w:t>葡萄酒产区管委会</w:t>
      </w:r>
      <w:r>
        <w:rPr>
          <w:rFonts w:hint="eastAsia"/>
          <w:lang w:eastAsia="zh-CN"/>
        </w:rPr>
        <w:t>及相关市、县（区）人民政府</w:t>
      </w:r>
      <w:r>
        <w:rPr>
          <w:rFonts w:hint="eastAsia"/>
          <w:lang w:val="en-US" w:eastAsia="zh-CN"/>
        </w:rPr>
        <w:t>]</w:t>
      </w:r>
    </w:p>
    <w:p w14:paraId="2379FAE6">
      <w:pPr>
        <w:pStyle w:val="5"/>
        <w:bidi w:val="0"/>
        <w:outlineLvl w:val="2"/>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4.构建IP超级符号培育体系</w:t>
      </w:r>
    </w:p>
    <w:p w14:paraId="2A529DE7">
      <w:pPr>
        <w:bidi w:val="0"/>
        <w:ind w:firstLine="640"/>
        <w:rPr>
          <w:rFonts w:hint="default"/>
          <w:lang w:val="en-US" w:eastAsia="zh-CN"/>
        </w:rPr>
      </w:pPr>
      <w:r>
        <w:rPr>
          <w:rFonts w:hint="eastAsia"/>
          <w:lang w:val="en-US" w:eastAsia="zh-CN"/>
        </w:rPr>
        <w:t>挖掘酒庄及区域特色文化，打造酒庄独特文化品牌，形成“一酒庄，一IP”生动局面，力推10个酒庄打造特色IP。开发“葡萄酒+影视”IP矩阵，创作依托本地葡萄酒文化特色的影视作品、微短剧1部。建立“贺兰山东麓葡萄酒文化符号库”，推出100+葡萄酒文旅衍生品。系统推进核心IP矩阵建设，结合西夏陵、镇北堡</w:t>
      </w:r>
      <w:r>
        <w:rPr>
          <w:rFonts w:hint="default"/>
          <w:lang w:val="en-US" w:eastAsia="zh-CN"/>
        </w:rPr>
        <w:t>西部影城等资源，围绕《天龙八部》《大话西游》等经典IP进行创作，</w:t>
      </w:r>
      <w:r>
        <w:t>强化贺兰山东麓文化符号的消费转化</w:t>
      </w:r>
      <w:r>
        <w:rPr>
          <w:rFonts w:hint="eastAsia"/>
          <w:lang w:eastAsia="zh-CN"/>
        </w:rPr>
        <w:t>与葡萄酒文旅</w:t>
      </w:r>
      <w:r>
        <w:rPr>
          <w:rFonts w:hint="eastAsia"/>
          <w:lang w:val="en-US" w:eastAsia="zh-CN"/>
        </w:rPr>
        <w:t>IP互动。</w:t>
      </w:r>
      <w:r>
        <w:rPr>
          <w:rFonts w:hint="default"/>
          <w:lang w:val="en-US" w:eastAsia="zh-CN"/>
        </w:rPr>
        <w:t>（责任单位：</w:t>
      </w:r>
      <w:r>
        <w:rPr>
          <w:rFonts w:hint="eastAsia"/>
          <w:lang w:val="en-US" w:eastAsia="zh-CN"/>
        </w:rPr>
        <w:t>自治区</w:t>
      </w:r>
      <w:r>
        <w:rPr>
          <w:rFonts w:hint="default"/>
          <w:lang w:eastAsia="zh-CN"/>
        </w:rPr>
        <w:t>文化和旅游厅、</w:t>
      </w:r>
      <w:r>
        <w:rPr>
          <w:rFonts w:hint="eastAsia"/>
          <w:lang w:val="en-US" w:eastAsia="zh-CN"/>
        </w:rPr>
        <w:t>葡萄酒产区管委会</w:t>
      </w:r>
      <w:r>
        <w:rPr>
          <w:rFonts w:hint="default"/>
          <w:lang w:val="en-US" w:eastAsia="zh-CN"/>
        </w:rPr>
        <w:t>）</w:t>
      </w:r>
    </w:p>
    <w:p w14:paraId="3219C617">
      <w:pPr>
        <w:pStyle w:val="4"/>
        <w:numPr>
          <w:ilvl w:val="-1"/>
          <w:numId w:val="0"/>
        </w:numPr>
        <w:bidi w:val="0"/>
        <w:ind w:firstLine="562"/>
        <w:outlineLvl w:val="1"/>
        <w:rPr>
          <w:rFonts w:hint="eastAsia"/>
          <w:color w:val="000000" w:themeColor="text1"/>
          <w:lang w:val="en-US" w:eastAsia="zh-CN"/>
          <w14:textFill>
            <w14:solidFill>
              <w14:schemeClr w14:val="tx1"/>
            </w14:solidFill>
          </w14:textFill>
        </w:rPr>
      </w:pPr>
      <w:bookmarkStart w:id="84" w:name="_Toc8519"/>
      <w:bookmarkStart w:id="85" w:name="_Toc11710"/>
      <w:bookmarkStart w:id="86" w:name="_Toc17766"/>
      <w:bookmarkStart w:id="87" w:name="_Toc29932"/>
      <w:bookmarkStart w:id="88" w:name="_Toc18237"/>
      <w:bookmarkStart w:id="89" w:name="_Toc12058"/>
      <w:bookmarkStart w:id="90" w:name="_Toc13372"/>
      <w:r>
        <w:rPr>
          <w:rFonts w:hint="eastAsia"/>
          <w:color w:val="000000" w:themeColor="text1"/>
          <w:lang w:val="en-US" w:eastAsia="zh-CN"/>
          <w14:textFill>
            <w14:solidFill>
              <w14:schemeClr w14:val="tx1"/>
            </w14:solidFill>
          </w14:textFill>
        </w:rPr>
        <w:t>（二）</w:t>
      </w:r>
      <w:bookmarkEnd w:id="84"/>
      <w:bookmarkEnd w:id="85"/>
      <w:r>
        <w:rPr>
          <w:rFonts w:hint="eastAsia"/>
          <w:color w:val="000000" w:themeColor="text1"/>
          <w:lang w:val="en-US" w:eastAsia="zh-CN"/>
          <w14:textFill>
            <w14:solidFill>
              <w14:schemeClr w14:val="tx1"/>
            </w14:solidFill>
          </w14:textFill>
        </w:rPr>
        <w:t>开展产品提质培优工作</w:t>
      </w:r>
      <w:bookmarkEnd w:id="86"/>
      <w:bookmarkEnd w:id="87"/>
      <w:bookmarkEnd w:id="88"/>
      <w:bookmarkEnd w:id="89"/>
      <w:bookmarkEnd w:id="90"/>
    </w:p>
    <w:p w14:paraId="56212C2A">
      <w:pPr>
        <w:pStyle w:val="5"/>
        <w:bidi w:val="0"/>
        <w:outlineLvl w:val="2"/>
        <w:rPr>
          <w:rFonts w:hint="eastAsia"/>
          <w:color w:val="000000" w:themeColor="text1"/>
          <w:lang w:val="en-US" w:eastAsia="zh-CN"/>
          <w14:textFill>
            <w14:solidFill>
              <w14:schemeClr w14:val="tx1"/>
            </w14:solidFill>
          </w14:textFill>
        </w:rPr>
      </w:pPr>
      <w:bookmarkStart w:id="91" w:name="_Toc19117"/>
      <w:bookmarkStart w:id="92" w:name="_Toc27677"/>
      <w:bookmarkStart w:id="93" w:name="_Toc21889"/>
      <w:bookmarkStart w:id="94" w:name="_Toc140"/>
      <w:bookmarkStart w:id="95" w:name="_Toc26610"/>
      <w:r>
        <w:rPr>
          <w:rFonts w:hint="eastAsia"/>
          <w:color w:val="000000" w:themeColor="text1"/>
          <w:lang w:val="en-US" w:eastAsia="zh-CN"/>
          <w14:textFill>
            <w14:solidFill>
              <w14:schemeClr w14:val="tx1"/>
            </w14:solidFill>
          </w14:textFill>
        </w:rPr>
        <w:t>5.升级“葡萄酒+观光度假”全时体验</w:t>
      </w:r>
      <w:bookmarkEnd w:id="91"/>
    </w:p>
    <w:p w14:paraId="1754AF12">
      <w:pPr>
        <w:bidi w:val="0"/>
        <w:rPr>
          <w:rFonts w:hint="eastAsia"/>
          <w:lang w:val="en-US" w:eastAsia="zh-CN"/>
        </w:rPr>
      </w:pPr>
      <w:r>
        <w:rPr>
          <w:rFonts w:hint="eastAsia"/>
          <w:lang w:val="en-US" w:eastAsia="zh-CN"/>
        </w:rPr>
        <w:t>鼓励酒庄开发“晨采葡芽+午酿初酒+夜观星空”全时段沉浸式体验项目，</w:t>
      </w:r>
      <w:r>
        <w:rPr>
          <w:rFonts w:hint="default"/>
          <w:lang w:eastAsia="zh-CN"/>
        </w:rPr>
        <w:t>升级</w:t>
      </w:r>
      <w:r>
        <w:rPr>
          <w:rFonts w:hint="eastAsia"/>
          <w:lang w:eastAsia="zh-CN"/>
        </w:rPr>
        <w:t>“</w:t>
      </w:r>
      <w:r>
        <w:rPr>
          <w:rFonts w:hint="default"/>
          <w:lang w:eastAsia="zh-CN"/>
        </w:rPr>
        <w:t>生产+研学+度假</w:t>
      </w:r>
      <w:r>
        <w:rPr>
          <w:rFonts w:hint="eastAsia"/>
          <w:lang w:eastAsia="zh-CN"/>
        </w:rPr>
        <w:t>”</w:t>
      </w:r>
      <w:r>
        <w:rPr>
          <w:rFonts w:hint="default"/>
          <w:lang w:eastAsia="zh-CN"/>
        </w:rPr>
        <w:t>综合体，</w:t>
      </w:r>
      <w:r>
        <w:rPr>
          <w:rFonts w:hint="eastAsia"/>
          <w:lang w:val="en-US" w:eastAsia="zh-CN"/>
        </w:rPr>
        <w:t>试点“庄主下午茶、庄主数字人陪游”定制服务。支持度假区日间</w:t>
      </w:r>
      <w:r>
        <w:rPr>
          <w:rFonts w:hint="default"/>
          <w:lang w:eastAsia="zh-CN"/>
        </w:rPr>
        <w:t>开展</w:t>
      </w:r>
      <w:r>
        <w:rPr>
          <w:rFonts w:hint="eastAsia"/>
          <w:lang w:eastAsia="zh-CN"/>
        </w:rPr>
        <w:t>贺兰山文体游、</w:t>
      </w:r>
      <w:r>
        <w:rPr>
          <w:rFonts w:hint="default"/>
          <w:lang w:eastAsia="zh-CN"/>
        </w:rPr>
        <w:t>酒庄建筑</w:t>
      </w:r>
      <w:r>
        <w:rPr>
          <w:rFonts w:hint="eastAsia"/>
          <w:lang w:eastAsia="zh-CN"/>
        </w:rPr>
        <w:t>美学游</w:t>
      </w:r>
      <w:r>
        <w:rPr>
          <w:rFonts w:hint="default"/>
          <w:lang w:eastAsia="zh-CN"/>
        </w:rPr>
        <w:t>、</w:t>
      </w:r>
      <w:r>
        <w:rPr>
          <w:rFonts w:hint="eastAsia"/>
          <w:lang w:eastAsia="zh-CN"/>
        </w:rPr>
        <w:t>山麓葡园生态游、</w:t>
      </w:r>
      <w:r>
        <w:rPr>
          <w:rFonts w:hint="default"/>
          <w:lang w:eastAsia="zh-CN"/>
        </w:rPr>
        <w:t>酿</w:t>
      </w:r>
      <w:r>
        <w:rPr>
          <w:rFonts w:hint="eastAsia"/>
          <w:lang w:eastAsia="zh-CN"/>
        </w:rPr>
        <w:t>造</w:t>
      </w:r>
      <w:r>
        <w:rPr>
          <w:rFonts w:hint="default"/>
          <w:lang w:eastAsia="zh-CN"/>
        </w:rPr>
        <w:t>工艺</w:t>
      </w:r>
      <w:r>
        <w:rPr>
          <w:rFonts w:hint="eastAsia"/>
          <w:lang w:eastAsia="zh-CN"/>
        </w:rPr>
        <w:t>体验游</w:t>
      </w:r>
      <w:r>
        <w:rPr>
          <w:rFonts w:hint="default"/>
          <w:lang w:eastAsia="zh-CN"/>
        </w:rPr>
        <w:t>、</w:t>
      </w:r>
      <w:r>
        <w:rPr>
          <w:rFonts w:hint="eastAsia"/>
          <w:lang w:eastAsia="zh-CN"/>
        </w:rPr>
        <w:t>采摘</w:t>
      </w:r>
      <w:r>
        <w:rPr>
          <w:rFonts w:hint="default"/>
          <w:lang w:eastAsia="zh-CN"/>
        </w:rPr>
        <w:t>品鉴</w:t>
      </w:r>
      <w:r>
        <w:rPr>
          <w:rFonts w:hint="eastAsia"/>
          <w:lang w:eastAsia="zh-CN"/>
        </w:rPr>
        <w:t>深度游</w:t>
      </w:r>
      <w:r>
        <w:rPr>
          <w:rFonts w:hint="default"/>
          <w:lang w:eastAsia="zh-CN"/>
        </w:rPr>
        <w:t>等专题游赏活动</w:t>
      </w:r>
      <w:r>
        <w:rPr>
          <w:rFonts w:hint="eastAsia"/>
          <w:lang w:eastAsia="zh-CN"/>
        </w:rPr>
        <w:t>，夜间做足</w:t>
      </w:r>
      <w:r>
        <w:t>打造</w:t>
      </w:r>
      <w:r>
        <w:rPr>
          <w:rFonts w:hint="eastAsia"/>
          <w:lang w:eastAsia="zh-CN"/>
        </w:rPr>
        <w:t>“</w:t>
      </w:r>
      <w:r>
        <w:rPr>
          <w:rFonts w:hint="default"/>
          <w:lang w:eastAsia="zh-CN"/>
        </w:rPr>
        <w:t>葡田</w:t>
      </w:r>
      <w:r>
        <w:rPr>
          <w:rFonts w:hint="eastAsia"/>
          <w:lang w:eastAsia="zh-CN"/>
        </w:rPr>
        <w:t>落日</w:t>
      </w:r>
      <w:r>
        <w:t>+</w:t>
      </w:r>
      <w:r>
        <w:rPr>
          <w:rFonts w:hint="eastAsia"/>
          <w:lang w:eastAsia="zh-CN"/>
        </w:rPr>
        <w:t>共品佳酿</w:t>
      </w:r>
      <w:r>
        <w:t>+</w:t>
      </w:r>
      <w:r>
        <w:rPr>
          <w:rFonts w:hint="eastAsia"/>
          <w:lang w:eastAsia="zh-CN"/>
        </w:rPr>
        <w:t>酒庄</w:t>
      </w:r>
      <w:r>
        <w:t>晚宴</w:t>
      </w:r>
      <w:r>
        <w:rPr>
          <w:rFonts w:hint="default"/>
          <w:lang w:val="en-US" w:eastAsia="zh-CN"/>
        </w:rPr>
        <w:t>+</w:t>
      </w:r>
      <w:r>
        <w:rPr>
          <w:rFonts w:hint="eastAsia"/>
          <w:lang w:eastAsia="zh-CN"/>
        </w:rPr>
        <w:t>星空</w:t>
      </w:r>
      <w:r>
        <w:t>夜宿</w:t>
      </w:r>
      <w:r>
        <w:rPr>
          <w:rFonts w:hint="eastAsia"/>
          <w:lang w:eastAsia="zh-CN"/>
        </w:rPr>
        <w:t>”</w:t>
      </w:r>
      <w:r>
        <w:t>高端度假产品</w:t>
      </w:r>
      <w:r>
        <w:rPr>
          <w:rFonts w:hint="eastAsia"/>
          <w:lang w:eastAsia="zh-CN"/>
        </w:rPr>
        <w:t>。开发“春季展藤踏青季、夏季避暑度假季、秋季丰收狂欢季、冬季冰雪康养季”四季观光体验</w:t>
      </w:r>
      <w:r>
        <w:rPr>
          <w:rFonts w:hint="eastAsia"/>
        </w:rPr>
        <w:t>产品</w:t>
      </w:r>
      <w:r>
        <w:rPr>
          <w:rFonts w:hint="eastAsia"/>
          <w:lang w:eastAsia="zh-CN"/>
        </w:rPr>
        <w:t>。引导建设</w:t>
      </w:r>
      <w:r>
        <w:rPr>
          <w:rFonts w:hint="eastAsia"/>
        </w:rPr>
        <w:t>商务、野奢、艺术</w:t>
      </w:r>
      <w:r>
        <w:rPr>
          <w:rFonts w:hint="eastAsia"/>
          <w:lang w:eastAsia="zh-CN"/>
        </w:rPr>
        <w:t>等品牌</w:t>
      </w:r>
      <w:r>
        <w:rPr>
          <w:rFonts w:hint="default"/>
        </w:rPr>
        <w:t>酒店</w:t>
      </w:r>
      <w:r>
        <w:rPr>
          <w:rFonts w:hint="default"/>
          <w:lang w:eastAsia="zh-CN"/>
        </w:rPr>
        <w:t>、主题民宿、露营地</w:t>
      </w:r>
      <w:r>
        <w:rPr>
          <w:rFonts w:hint="eastAsia"/>
          <w:lang w:eastAsia="zh-CN"/>
        </w:rPr>
        <w:t>，形成多品类度假体系</w:t>
      </w:r>
      <w:r>
        <w:rPr>
          <w:rFonts w:hint="default"/>
          <w:lang w:val="en-US" w:eastAsia="zh-CN"/>
        </w:rPr>
        <w:t>。</w:t>
      </w:r>
      <w:r>
        <w:rPr>
          <w:rFonts w:hint="default"/>
          <w:lang w:eastAsia="zh-CN"/>
        </w:rPr>
        <w:t>推动</w:t>
      </w:r>
      <w:r>
        <w:rPr>
          <w:rFonts w:hint="eastAsia"/>
          <w:lang w:eastAsia="zh-CN"/>
        </w:rPr>
        <w:t>“</w:t>
      </w:r>
      <w:r>
        <w:rPr>
          <w:rFonts w:hint="default"/>
          <w:lang w:eastAsia="zh-CN"/>
        </w:rPr>
        <w:t>乡村微度假</w:t>
      </w:r>
      <w:r>
        <w:rPr>
          <w:rFonts w:hint="eastAsia"/>
          <w:lang w:eastAsia="zh-CN"/>
        </w:rPr>
        <w:t>”</w:t>
      </w:r>
      <w:r>
        <w:rPr>
          <w:rFonts w:hint="default"/>
          <w:lang w:eastAsia="zh-CN"/>
        </w:rPr>
        <w:t>，</w:t>
      </w:r>
      <w:r>
        <w:rPr>
          <w:rFonts w:hint="eastAsia"/>
          <w:lang w:eastAsia="zh-CN"/>
        </w:rPr>
        <w:t>在</w:t>
      </w:r>
      <w:r>
        <w:rPr>
          <w:rFonts w:hint="default"/>
          <w:lang w:eastAsia="zh-CN"/>
        </w:rPr>
        <w:t>金山村、昊苑村、德林村、闽宁镇培育葡园民宿</w:t>
      </w:r>
      <w:r>
        <w:rPr>
          <w:rFonts w:hint="eastAsia"/>
          <w:lang w:eastAsia="zh-CN"/>
        </w:rPr>
        <w:t>集群</w:t>
      </w:r>
      <w:r>
        <w:rPr>
          <w:rFonts w:hint="default"/>
          <w:lang w:eastAsia="zh-CN"/>
        </w:rPr>
        <w:t>，开发</w:t>
      </w:r>
      <w:r>
        <w:rPr>
          <w:rFonts w:hint="eastAsia"/>
          <w:lang w:eastAsia="zh-CN"/>
        </w:rPr>
        <w:t>“</w:t>
      </w:r>
      <w:r>
        <w:rPr>
          <w:rFonts w:hint="default"/>
          <w:lang w:eastAsia="zh-CN"/>
        </w:rPr>
        <w:t>葡园采摘+星空夜话+葡藤编织+贺兰砚雕刻</w:t>
      </w:r>
      <w:r>
        <w:rPr>
          <w:rFonts w:hint="default"/>
          <w:lang w:val="en-US" w:eastAsia="zh-CN"/>
        </w:rPr>
        <w:t>+乡村手作</w:t>
      </w:r>
      <w:r>
        <w:rPr>
          <w:rFonts w:hint="eastAsia"/>
          <w:lang w:eastAsia="zh-CN"/>
        </w:rPr>
        <w:t>”体验项目</w:t>
      </w:r>
      <w:r>
        <w:rPr>
          <w:rFonts w:hint="default"/>
          <w:lang w:eastAsia="zh-CN"/>
        </w:rPr>
        <w:t>。</w:t>
      </w:r>
      <w:r>
        <w:rPr>
          <w:rFonts w:hint="eastAsia"/>
          <w:lang w:val="en-US" w:eastAsia="zh-CN"/>
        </w:rPr>
        <w:t>（责任单位：自治区</w:t>
      </w:r>
      <w:r>
        <w:rPr>
          <w:rFonts w:hint="eastAsia"/>
          <w:lang w:eastAsia="zh-CN"/>
        </w:rPr>
        <w:t>文化和旅游厅</w:t>
      </w:r>
      <w:r>
        <w:rPr>
          <w:rFonts w:hint="default"/>
          <w:lang w:eastAsia="zh-CN"/>
        </w:rPr>
        <w:t>、</w:t>
      </w:r>
      <w:r>
        <w:rPr>
          <w:rFonts w:hint="eastAsia"/>
          <w:lang w:eastAsia="zh-CN"/>
        </w:rPr>
        <w:t>葡萄酒产区管委会</w:t>
      </w:r>
      <w:r>
        <w:rPr>
          <w:rFonts w:hint="default"/>
          <w:lang w:eastAsia="zh-CN"/>
        </w:rPr>
        <w:t>、</w:t>
      </w:r>
      <w:r>
        <w:rPr>
          <w:rFonts w:hint="eastAsia"/>
          <w:lang w:eastAsia="zh-CN"/>
        </w:rPr>
        <w:t>银川市人民政府</w:t>
      </w:r>
      <w:r>
        <w:rPr>
          <w:rFonts w:hint="eastAsia"/>
          <w:lang w:val="en-US" w:eastAsia="zh-CN"/>
        </w:rPr>
        <w:t>）</w:t>
      </w:r>
    </w:p>
    <w:p w14:paraId="1CC92389">
      <w:pPr>
        <w:pStyle w:val="5"/>
        <w:bidi w:val="0"/>
        <w:outlineLvl w:val="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default"/>
          <w:color w:val="000000" w:themeColor="text1"/>
          <w:lang w:val="en-US" w:eastAsia="zh-CN"/>
          <w14:textFill>
            <w14:solidFill>
              <w14:schemeClr w14:val="tx1"/>
            </w14:solidFill>
          </w14:textFill>
        </w:rPr>
        <w:t>.迭代</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葡萄酒+节事会展</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旗舰业态</w:t>
      </w:r>
    </w:p>
    <w:p w14:paraId="2194EB01">
      <w:pPr>
        <w:bidi w:val="0"/>
        <w:rPr>
          <w:rFonts w:hint="default"/>
          <w:lang w:val="en-US" w:eastAsia="zh-CN"/>
        </w:rPr>
      </w:pPr>
      <w:r>
        <w:rPr>
          <w:rFonts w:hint="eastAsia"/>
          <w:lang w:eastAsia="zh-CN"/>
        </w:rPr>
        <w:t>迭代升级</w:t>
      </w:r>
      <w:r>
        <w:rPr>
          <w:rFonts w:hint="eastAsia"/>
          <w:lang w:val="en-US" w:eastAsia="zh-CN"/>
        </w:rPr>
        <w:t>现有2大品牌活动，持续</w:t>
      </w:r>
      <w:r>
        <w:rPr>
          <w:rFonts w:hint="default"/>
          <w:lang w:val="en-US" w:eastAsia="zh-CN"/>
        </w:rPr>
        <w:t>提升</w:t>
      </w:r>
      <w:r>
        <w:rPr>
          <w:rFonts w:hint="eastAsia"/>
          <w:lang w:val="en-US" w:eastAsia="zh-CN"/>
        </w:rPr>
        <w:t>中国（宁夏）国际葡萄酒文化旅游博览会、宁夏贺兰山东麓葡萄酒产区半程马拉松路跑双季赛活动</w:t>
      </w:r>
      <w:r>
        <w:rPr>
          <w:rFonts w:hint="default"/>
          <w:lang w:val="en-US" w:eastAsia="zh-CN"/>
        </w:rPr>
        <w:t>举办水平，</w:t>
      </w:r>
      <w:r>
        <w:rPr>
          <w:rFonts w:hint="eastAsia"/>
          <w:lang w:val="en-US" w:eastAsia="zh-CN"/>
        </w:rPr>
        <w:t>打造创新性、吸引力强的现象级主题展会</w:t>
      </w:r>
      <w:r>
        <w:rPr>
          <w:rFonts w:hint="default"/>
          <w:lang w:val="en-US" w:eastAsia="zh-CN"/>
        </w:rPr>
        <w:t>。创新培育优质</w:t>
      </w:r>
      <w:r>
        <w:rPr>
          <w:rFonts w:hint="eastAsia"/>
          <w:lang w:val="en-US" w:eastAsia="zh-CN"/>
        </w:rPr>
        <w:t>10大</w:t>
      </w:r>
      <w:r>
        <w:rPr>
          <w:rFonts w:hint="default"/>
          <w:lang w:val="en-US" w:eastAsia="zh-CN"/>
        </w:rPr>
        <w:t>地方节会</w:t>
      </w:r>
      <w:r>
        <w:rPr>
          <w:rFonts w:hint="eastAsia"/>
          <w:lang w:val="en-US" w:eastAsia="zh-CN"/>
        </w:rPr>
        <w:t>，</w:t>
      </w:r>
      <w:r>
        <w:rPr>
          <w:rFonts w:hint="default"/>
          <w:lang w:val="en-US" w:eastAsia="zh-CN"/>
        </w:rPr>
        <w:t>举办</w:t>
      </w:r>
      <w:r>
        <w:rPr>
          <w:rFonts w:hint="eastAsia"/>
          <w:lang w:val="en-US" w:eastAsia="zh-CN"/>
        </w:rPr>
        <w:t>葡萄酒风土文化双年展、葡萄酒文化艺术品拍卖会、</w:t>
      </w:r>
      <w:r>
        <w:rPr>
          <w:rFonts w:hint="default"/>
          <w:lang w:val="en-US" w:eastAsia="zh-CN"/>
        </w:rPr>
        <w:t>葡萄酒美食嘉年华、贺兰山东麓观星露营大会、贺兰山东麓葡萄</w:t>
      </w:r>
      <w:r>
        <w:rPr>
          <w:rFonts w:hint="eastAsia"/>
          <w:lang w:val="en-US" w:eastAsia="zh-CN"/>
        </w:rPr>
        <w:t>酒</w:t>
      </w:r>
      <w:r>
        <w:rPr>
          <w:rFonts w:hint="default"/>
          <w:lang w:val="en-US" w:eastAsia="zh-CN"/>
        </w:rPr>
        <w:t>时尚艺术节、贺兰山东麓国际葡萄酒欢乐马拉松盛会、</w:t>
      </w:r>
      <w:r>
        <w:rPr>
          <w:rFonts w:hint="eastAsia"/>
          <w:lang w:val="en-US" w:eastAsia="zh-CN"/>
        </w:rPr>
        <w:t>贺兰山东麓</w:t>
      </w:r>
      <w:r>
        <w:rPr>
          <w:rFonts w:hint="default"/>
          <w:lang w:val="en-US" w:eastAsia="zh-CN"/>
        </w:rPr>
        <w:t>国际葡萄酒</w:t>
      </w:r>
      <w:r>
        <w:rPr>
          <w:rFonts w:hint="eastAsia"/>
          <w:lang w:val="en-US" w:eastAsia="zh-CN"/>
        </w:rPr>
        <w:t>定向越野</w:t>
      </w:r>
      <w:r>
        <w:rPr>
          <w:rFonts w:hint="default"/>
          <w:lang w:val="en-US" w:eastAsia="zh-CN"/>
        </w:rPr>
        <w:t>挑战赛</w:t>
      </w:r>
      <w:r>
        <w:rPr>
          <w:rFonts w:hint="eastAsia"/>
          <w:lang w:val="en-US" w:eastAsia="zh-CN"/>
        </w:rPr>
        <w:t>、贺兰山东麓葡萄酒文旅创意大赛</w:t>
      </w:r>
      <w:r>
        <w:rPr>
          <w:rFonts w:hint="default"/>
          <w:lang w:val="en-US" w:eastAsia="zh-CN"/>
        </w:rPr>
        <w:t>、张骞葡萄郡房车露营装备大会</w:t>
      </w:r>
      <w:r>
        <w:rPr>
          <w:rFonts w:hint="eastAsia"/>
          <w:lang w:val="en-US" w:eastAsia="zh-CN"/>
        </w:rPr>
        <w:t>、中餐八大菜系名厨餐酒搭配饮食文化推广“葡萄酒+”美食节</w:t>
      </w:r>
      <w:r>
        <w:rPr>
          <w:rFonts w:hint="default"/>
          <w:lang w:val="en-US" w:eastAsia="zh-CN"/>
        </w:rPr>
        <w:t>等国内特色主题节庆活动</w:t>
      </w:r>
      <w:r>
        <w:rPr>
          <w:rFonts w:hint="eastAsia"/>
          <w:lang w:val="en-US" w:eastAsia="zh-CN"/>
        </w:rPr>
        <w:t>，推广“跟着赛事去旅游”模式</w:t>
      </w:r>
      <w:r>
        <w:rPr>
          <w:rFonts w:hint="default"/>
          <w:lang w:val="en-US" w:eastAsia="zh-CN"/>
        </w:rPr>
        <w:t>。积极举办国际影响力葡萄酒专业节事</w:t>
      </w:r>
      <w:r>
        <w:rPr>
          <w:rFonts w:hint="eastAsia"/>
          <w:lang w:val="en-US" w:eastAsia="zh-CN"/>
        </w:rPr>
        <w:t>，</w:t>
      </w:r>
      <w:r>
        <w:rPr>
          <w:rFonts w:hint="eastAsia"/>
          <w:lang w:eastAsia="zh-CN"/>
        </w:rPr>
        <w:t>举办“全球葡萄酒旅游目的地”论坛等</w:t>
      </w:r>
      <w:r>
        <w:rPr>
          <w:rFonts w:hint="default"/>
        </w:rPr>
        <w:t>国际性活动</w:t>
      </w:r>
      <w:r>
        <w:rPr>
          <w:rFonts w:hint="eastAsia"/>
          <w:lang w:eastAsia="zh-CN"/>
        </w:rPr>
        <w:t>，</w:t>
      </w:r>
      <w:r>
        <w:rPr>
          <w:rFonts w:hint="default"/>
          <w:lang w:val="en-US" w:eastAsia="zh-CN"/>
        </w:rPr>
        <w:t>推动国际葡萄酒文旅艺术拍卖会、</w:t>
      </w:r>
      <w:r>
        <w:rPr>
          <w:rFonts w:hint="eastAsia"/>
          <w:lang w:val="en-US" w:eastAsia="zh-CN"/>
        </w:rPr>
        <w:t>世界葡萄酒调酒（调饮）大师赛等落地宁夏。</w:t>
      </w:r>
      <w:r>
        <w:rPr>
          <w:rFonts w:hint="eastAsia"/>
        </w:rPr>
        <w:t>提高葡萄酒节事活动参与性和娱乐性</w:t>
      </w:r>
      <w:r>
        <w:rPr>
          <w:rFonts w:hint="eastAsia"/>
          <w:lang w:eastAsia="zh-CN"/>
        </w:rPr>
        <w:t>，结合宁夏地方特色和非遗文化，</w:t>
      </w:r>
      <w:r>
        <w:rPr>
          <w:rFonts w:hint="eastAsia"/>
          <w:lang w:val="en-US" w:eastAsia="zh-CN"/>
        </w:rPr>
        <w:t>举办葡萄酒文旅主题电影节、音乐会、读书会等活动10场。[</w:t>
      </w:r>
      <w:r>
        <w:rPr>
          <w:rFonts w:hint="default"/>
          <w:lang w:val="en-US" w:eastAsia="zh-CN"/>
        </w:rPr>
        <w:t>责任单位：</w:t>
      </w:r>
      <w:r>
        <w:rPr>
          <w:rFonts w:hint="eastAsia"/>
          <w:lang w:val="en-US" w:eastAsia="zh-CN"/>
        </w:rPr>
        <w:t>自治区党委宣传部</w:t>
      </w:r>
      <w:r>
        <w:rPr>
          <w:rFonts w:hint="default"/>
          <w:lang w:eastAsia="zh-CN"/>
        </w:rPr>
        <w:t>、文化和旅游厅、</w:t>
      </w:r>
      <w:r>
        <w:rPr>
          <w:rFonts w:hint="eastAsia"/>
          <w:lang w:eastAsia="zh-CN"/>
        </w:rPr>
        <w:t>葡萄酒产区管委会</w:t>
      </w:r>
      <w:r>
        <w:rPr>
          <w:rFonts w:hint="default"/>
          <w:lang w:eastAsia="zh-CN"/>
        </w:rPr>
        <w:t>、</w:t>
      </w:r>
      <w:r>
        <w:rPr>
          <w:rFonts w:hint="default"/>
          <w:lang w:val="en-US" w:eastAsia="zh-CN"/>
        </w:rPr>
        <w:t>商务厅</w:t>
      </w:r>
      <w:r>
        <w:rPr>
          <w:rFonts w:hint="default"/>
          <w:lang w:eastAsia="zh-CN"/>
        </w:rPr>
        <w:t>、</w:t>
      </w:r>
      <w:r>
        <w:rPr>
          <w:rFonts w:hint="default"/>
          <w:lang w:val="en-US" w:eastAsia="zh-CN"/>
        </w:rPr>
        <w:t>体育局</w:t>
      </w:r>
      <w:r>
        <w:rPr>
          <w:rFonts w:hint="default"/>
          <w:lang w:eastAsia="zh-CN"/>
        </w:rPr>
        <w:t>、</w:t>
      </w:r>
      <w:r>
        <w:rPr>
          <w:rFonts w:hint="eastAsia"/>
          <w:lang w:val="en-US" w:eastAsia="zh-CN"/>
        </w:rPr>
        <w:t>外事办</w:t>
      </w:r>
      <w:r>
        <w:rPr>
          <w:rFonts w:hint="eastAsia"/>
          <w:lang w:eastAsia="zh-CN"/>
        </w:rPr>
        <w:t>及相关市、县（区）人民政府</w:t>
      </w:r>
      <w:r>
        <w:rPr>
          <w:rFonts w:hint="eastAsia"/>
          <w:lang w:val="en-US" w:eastAsia="zh-CN"/>
        </w:rPr>
        <w:t>]</w:t>
      </w:r>
    </w:p>
    <w:p w14:paraId="2B9EAC16">
      <w:pPr>
        <w:pStyle w:val="5"/>
        <w:bidi w:val="0"/>
        <w:outlineLvl w:val="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default"/>
          <w:color w:val="000000" w:themeColor="text1"/>
          <w:lang w:val="en-US" w:eastAsia="zh-CN"/>
          <w14:textFill>
            <w14:solidFill>
              <w14:schemeClr w14:val="tx1"/>
            </w14:solidFill>
          </w14:textFill>
        </w:rPr>
        <w:t>.创新</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葡萄酒+康养疗愈</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产品谱系</w:t>
      </w:r>
    </w:p>
    <w:p w14:paraId="72278F75">
      <w:pPr>
        <w:bidi w:val="0"/>
        <w:rPr>
          <w:rFonts w:hint="eastAsia"/>
          <w:lang w:val="en-US" w:eastAsia="zh-CN"/>
        </w:rPr>
      </w:pPr>
      <w:r>
        <w:rPr>
          <w:rFonts w:hint="eastAsia"/>
          <w:lang w:val="en-US" w:eastAsia="zh-CN"/>
        </w:rPr>
        <w:t>金山葡萄酒文旅康养度假区、鸽子山葡萄酒文旅小镇建设</w:t>
      </w:r>
      <w:r>
        <w:rPr>
          <w:rFonts w:hint="eastAsia"/>
          <w:lang w:eastAsia="zh-CN"/>
        </w:rPr>
        <w:t>温泉疗养、健身中心、瑜伽馆等健康设施，</w:t>
      </w:r>
      <w:r>
        <w:rPr>
          <w:rFonts w:hint="eastAsia"/>
          <w:lang w:val="en-US" w:eastAsia="zh-CN"/>
        </w:rPr>
        <w:t>推出短期疗养、康复度假、自然疗法等康养旅游产品，</w:t>
      </w:r>
      <w:r>
        <w:rPr>
          <w:rFonts w:hint="eastAsia"/>
        </w:rPr>
        <w:t>开发</w:t>
      </w:r>
      <w:r>
        <w:rPr>
          <w:rFonts w:hint="eastAsia"/>
          <w:lang w:eastAsia="zh-CN"/>
        </w:rPr>
        <w:t>“</w:t>
      </w:r>
      <w:r>
        <w:rPr>
          <w:rFonts w:hint="eastAsia"/>
        </w:rPr>
        <w:t>葡多酚SPA</w:t>
      </w:r>
      <w:r>
        <w:rPr>
          <w:rFonts w:hint="eastAsia"/>
          <w:lang w:eastAsia="zh-CN"/>
        </w:rPr>
        <w:t>”</w:t>
      </w:r>
      <w:r>
        <w:rPr>
          <w:rFonts w:hint="eastAsia"/>
        </w:rPr>
        <w:t>、葡萄酒疗</w:t>
      </w:r>
      <w:r>
        <w:rPr>
          <w:rFonts w:hint="eastAsia"/>
          <w:lang w:eastAsia="zh-CN"/>
        </w:rPr>
        <w:t>、葡萄酒生态康养餐</w:t>
      </w:r>
      <w:r>
        <w:rPr>
          <w:rFonts w:hint="eastAsia"/>
        </w:rPr>
        <w:t>等高端产品</w:t>
      </w:r>
      <w:r>
        <w:rPr>
          <w:rFonts w:hint="eastAsia"/>
          <w:lang w:eastAsia="zh-CN"/>
        </w:rPr>
        <w:t>，推出短期疗养、康复度假、自然疗法等康养旅游产品，</w:t>
      </w:r>
      <w:r>
        <w:rPr>
          <w:rFonts w:hint="eastAsia"/>
          <w:lang w:val="en-US" w:eastAsia="zh-CN"/>
        </w:rPr>
        <w:t>打造优质文旅康养目的地</w:t>
      </w:r>
      <w:r>
        <w:rPr>
          <w:rFonts w:hint="eastAsia"/>
          <w:lang w:eastAsia="zh-CN"/>
        </w:rPr>
        <w:t>。</w:t>
      </w:r>
      <w:r>
        <w:rPr>
          <w:rFonts w:hint="eastAsia"/>
          <w:lang w:val="en-US" w:eastAsia="zh-CN"/>
        </w:rPr>
        <w:t>惠农王泉沟依托田园培育生态康养旅居空间，建设露营地、自行车道及慢行道等旅游基础设施。鼓励经营主体发展以葡萄酒美容康养为重点的“她经济”，开发护肤品、保健品等，拓展健康饮品细分领域和女性葡萄酒文化消费场景。结合资源优势，围绕葡萄酒产区每年常态化推广运动健身、户外体育、赛事观摩、越野探险、徒步露营等活动3项。</w:t>
      </w:r>
      <w:r>
        <w:rPr>
          <w:rFonts w:hint="eastAsia"/>
        </w:rPr>
        <w:t>配套建设</w:t>
      </w:r>
      <w:r>
        <w:rPr>
          <w:rFonts w:hint="eastAsia"/>
          <w:lang w:eastAsia="zh-CN"/>
        </w:rPr>
        <w:t>虎克之路越野运动公园等</w:t>
      </w:r>
      <w:r>
        <w:rPr>
          <w:rFonts w:hint="eastAsia"/>
        </w:rPr>
        <w:t>体旅融合设施</w:t>
      </w:r>
      <w:r>
        <w:rPr>
          <w:rFonts w:hint="eastAsia"/>
          <w:lang w:eastAsia="zh-CN"/>
        </w:rPr>
        <w:t>，开发青铜峡牛首山骑行道、旅居营地等，建设中卫大漠户外运动目的地，</w:t>
      </w:r>
      <w:r>
        <w:rPr>
          <w:rFonts w:hint="eastAsia"/>
        </w:rPr>
        <w:t>打造</w:t>
      </w:r>
      <w:r>
        <w:rPr>
          <w:rFonts w:hint="eastAsia"/>
          <w:lang w:eastAsia="zh-CN"/>
        </w:rPr>
        <w:t>葡萄产区</w:t>
      </w:r>
      <w:r>
        <w:rPr>
          <w:rFonts w:hint="eastAsia"/>
        </w:rPr>
        <w:t>高品质</w:t>
      </w:r>
      <w:r>
        <w:rPr>
          <w:rFonts w:hint="eastAsia"/>
          <w:lang w:eastAsia="zh-CN"/>
        </w:rPr>
        <w:t>户外</w:t>
      </w:r>
      <w:r>
        <w:rPr>
          <w:rFonts w:hint="eastAsia"/>
        </w:rPr>
        <w:t>运动休闲基地。</w:t>
      </w:r>
      <w:r>
        <w:rPr>
          <w:rFonts w:hint="eastAsia"/>
          <w:lang w:val="en-US" w:eastAsia="zh-CN"/>
        </w:rPr>
        <w:t>（责任单位：自治区文化和旅游厅</w:t>
      </w:r>
      <w:r>
        <w:rPr>
          <w:rFonts w:hint="default"/>
          <w:lang w:eastAsia="zh-CN"/>
        </w:rPr>
        <w:t>、</w:t>
      </w:r>
      <w:r>
        <w:rPr>
          <w:rFonts w:hint="eastAsia"/>
          <w:lang w:val="en-US" w:eastAsia="zh-CN"/>
        </w:rPr>
        <w:t>葡萄酒产区管委会</w:t>
      </w:r>
      <w:r>
        <w:rPr>
          <w:rFonts w:hint="default"/>
          <w:lang w:eastAsia="zh-CN"/>
        </w:rPr>
        <w:t>、</w:t>
      </w:r>
      <w:r>
        <w:rPr>
          <w:rFonts w:hint="eastAsia"/>
          <w:lang w:val="en-US" w:eastAsia="zh-CN"/>
        </w:rPr>
        <w:t>商务厅</w:t>
      </w:r>
      <w:r>
        <w:rPr>
          <w:rFonts w:hint="default"/>
          <w:lang w:eastAsia="zh-CN"/>
        </w:rPr>
        <w:t>、</w:t>
      </w:r>
      <w:r>
        <w:rPr>
          <w:rFonts w:hint="eastAsia"/>
          <w:lang w:val="en-US" w:eastAsia="zh-CN"/>
        </w:rPr>
        <w:t>市场监督管理厅</w:t>
      </w:r>
      <w:r>
        <w:rPr>
          <w:rFonts w:hint="default"/>
          <w:lang w:eastAsia="zh-CN"/>
        </w:rPr>
        <w:t>、</w:t>
      </w:r>
      <w:r>
        <w:rPr>
          <w:rFonts w:hint="eastAsia"/>
          <w:lang w:val="en-US" w:eastAsia="zh-CN"/>
        </w:rPr>
        <w:t>农业农村厅</w:t>
      </w:r>
      <w:r>
        <w:rPr>
          <w:rFonts w:hint="default"/>
          <w:lang w:eastAsia="zh-CN"/>
        </w:rPr>
        <w:t>、</w:t>
      </w:r>
      <w:r>
        <w:rPr>
          <w:rFonts w:hint="eastAsia"/>
          <w:lang w:val="en-US" w:eastAsia="zh-CN"/>
        </w:rPr>
        <w:t>卫健委</w:t>
      </w:r>
      <w:r>
        <w:rPr>
          <w:rFonts w:hint="default"/>
          <w:lang w:eastAsia="zh-CN"/>
        </w:rPr>
        <w:t>、</w:t>
      </w:r>
      <w:r>
        <w:rPr>
          <w:rFonts w:hint="eastAsia"/>
          <w:lang w:val="en-US" w:eastAsia="zh-CN"/>
        </w:rPr>
        <w:t>体育局</w:t>
      </w:r>
      <w:r>
        <w:rPr>
          <w:rFonts w:hint="default"/>
          <w:lang w:eastAsia="zh-CN"/>
        </w:rPr>
        <w:t>、</w:t>
      </w:r>
      <w:r>
        <w:rPr>
          <w:rFonts w:hint="eastAsia"/>
          <w:lang w:val="en-US" w:eastAsia="zh-CN"/>
        </w:rPr>
        <w:t>贺兰县人民政府</w:t>
      </w:r>
      <w:r>
        <w:rPr>
          <w:rFonts w:hint="default"/>
          <w:lang w:eastAsia="zh-CN"/>
        </w:rPr>
        <w:t>、</w:t>
      </w:r>
      <w:r>
        <w:rPr>
          <w:rFonts w:hint="eastAsia"/>
          <w:lang w:val="en-US" w:eastAsia="zh-CN"/>
        </w:rPr>
        <w:t>青铜峡市人民政府</w:t>
      </w:r>
      <w:r>
        <w:rPr>
          <w:rFonts w:hint="default"/>
          <w:lang w:eastAsia="zh-CN"/>
        </w:rPr>
        <w:t>、</w:t>
      </w:r>
      <w:r>
        <w:rPr>
          <w:rFonts w:hint="eastAsia"/>
          <w:lang w:val="en-US" w:eastAsia="zh-CN"/>
        </w:rPr>
        <w:t>惠农区人民政府）</w:t>
      </w:r>
    </w:p>
    <w:p w14:paraId="776B0379">
      <w:pPr>
        <w:pStyle w:val="5"/>
        <w:bidi w:val="0"/>
        <w:outlineLvl w:val="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8.拓展“葡萄酒+研学教育”全国营地</w:t>
      </w:r>
    </w:p>
    <w:p w14:paraId="58DDA624">
      <w:pPr>
        <w:bidi w:val="0"/>
        <w:rPr>
          <w:rFonts w:hint="eastAsia"/>
          <w:lang w:val="en-US" w:eastAsia="zh-CN"/>
        </w:rPr>
      </w:pPr>
      <w:r>
        <w:rPr>
          <w:rFonts w:hint="eastAsia"/>
          <w:lang w:val="en-US" w:eastAsia="zh-CN"/>
        </w:rPr>
        <w:t>联合中国科学院、中国农科院等设立“贺兰山东麓风土旅行与葡萄酒科学”</w:t>
      </w:r>
      <w:r>
        <w:rPr>
          <w:rFonts w:hint="eastAsia"/>
          <w:lang w:eastAsia="zh-CN"/>
        </w:rPr>
        <w:t>全国研学旅行基地</w:t>
      </w:r>
      <w:r>
        <w:rPr>
          <w:rFonts w:hint="eastAsia"/>
          <w:lang w:val="en-US" w:eastAsia="zh-CN"/>
        </w:rPr>
        <w:t>，开发面向青少年的STEAM精品研学课程</w:t>
      </w:r>
      <w:r>
        <w:rPr>
          <w:rFonts w:hint="eastAsia"/>
          <w:lang w:eastAsia="zh-CN"/>
        </w:rPr>
        <w:t>。建设宁夏中小学生研学实践教育基地和劳动教育实践基地</w:t>
      </w:r>
      <w:r>
        <w:rPr>
          <w:rFonts w:hint="eastAsia"/>
          <w:lang w:val="en-US" w:eastAsia="zh-CN"/>
        </w:rPr>
        <w:t>15处</w:t>
      </w:r>
      <w:r>
        <w:rPr>
          <w:rFonts w:hint="eastAsia"/>
          <w:lang w:eastAsia="zh-CN"/>
        </w:rPr>
        <w:t>、全国研学旅行基地5处、</w:t>
      </w:r>
      <w:r>
        <w:rPr>
          <w:rFonts w:hint="eastAsia"/>
          <w:lang w:val="en-US" w:eastAsia="zh-CN"/>
        </w:rPr>
        <w:t>国际酒文旅研学交流基地1处</w:t>
      </w:r>
      <w:r>
        <w:rPr>
          <w:rFonts w:hint="eastAsia"/>
          <w:lang w:eastAsia="zh-CN"/>
        </w:rPr>
        <w:t>，打造</w:t>
      </w:r>
      <w:r>
        <w:rPr>
          <w:rFonts w:hint="eastAsia"/>
          <w:lang w:val="en-US" w:eastAsia="zh-CN"/>
        </w:rPr>
        <w:t>国家级</w:t>
      </w:r>
      <w:r>
        <w:rPr>
          <w:rFonts w:hint="eastAsia"/>
          <w:lang w:eastAsia="zh-CN"/>
        </w:rPr>
        <w:t>葡萄酒旅游特色产学研精品课程。</w:t>
      </w:r>
      <w:r>
        <w:rPr>
          <w:rFonts w:hint="eastAsia"/>
          <w:lang w:val="en-US" w:eastAsia="zh-CN"/>
        </w:rPr>
        <w:t>结合产区周边历史文化资源、工业遗址、文博场馆</w:t>
      </w:r>
      <w:r>
        <w:rPr>
          <w:rFonts w:hint="eastAsia"/>
          <w:lang w:eastAsia="zh-CN"/>
        </w:rPr>
        <w:t>等</w:t>
      </w:r>
      <w:r>
        <w:rPr>
          <w:rFonts w:hint="eastAsia"/>
        </w:rPr>
        <w:t>，</w:t>
      </w:r>
      <w:r>
        <w:rPr>
          <w:rFonts w:hint="eastAsia"/>
          <w:lang w:eastAsia="zh-CN"/>
        </w:rPr>
        <w:t>打造</w:t>
      </w:r>
      <w:r>
        <w:rPr>
          <w:rFonts w:hint="eastAsia"/>
          <w:lang w:val="en-US" w:eastAsia="zh-CN"/>
        </w:rPr>
        <w:t>10条</w:t>
      </w:r>
      <w:r>
        <w:rPr>
          <w:rFonts w:hint="eastAsia"/>
          <w:lang w:eastAsia="zh-CN"/>
        </w:rPr>
        <w:t>区内外葡萄酒研学旅行精品线路。加强葡萄酒</w:t>
      </w:r>
      <w:r>
        <w:rPr>
          <w:rFonts w:hint="eastAsia"/>
          <w:lang w:val="en-US" w:eastAsia="zh-CN"/>
        </w:rPr>
        <w:t>旅游</w:t>
      </w:r>
      <w:r>
        <w:rPr>
          <w:rFonts w:hint="eastAsia"/>
          <w:lang w:eastAsia="zh-CN"/>
        </w:rPr>
        <w:t>研学导师培养和管理，开展游客端葡萄酒知识与品鉴技能培训，做好葡萄酒</w:t>
      </w:r>
      <w:r>
        <w:rPr>
          <w:rFonts w:hint="eastAsia"/>
          <w:lang w:val="en-US" w:eastAsia="zh-CN"/>
        </w:rPr>
        <w:t>旅游</w:t>
      </w:r>
      <w:r>
        <w:rPr>
          <w:rFonts w:hint="eastAsia"/>
          <w:lang w:eastAsia="zh-CN"/>
        </w:rPr>
        <w:t>研学基地的认定工作，建立健全葡萄酒研学准入标准、退出机制和评价体系，培育优质葡萄酒研学旅游品牌和企业。</w:t>
      </w:r>
      <w:r>
        <w:rPr>
          <w:rFonts w:hint="eastAsia"/>
          <w:lang w:val="en-US" w:eastAsia="zh-CN"/>
        </w:rPr>
        <w:t>（责任单位：自治</w:t>
      </w:r>
      <w:r>
        <w:rPr>
          <w:rFonts w:hint="eastAsia"/>
          <w:lang w:eastAsia="zh-CN"/>
        </w:rPr>
        <w:t>区文化和旅游厅</w:t>
      </w:r>
      <w:r>
        <w:rPr>
          <w:rFonts w:hint="default"/>
          <w:lang w:eastAsia="zh-CN"/>
        </w:rPr>
        <w:t>、</w:t>
      </w:r>
      <w:r>
        <w:rPr>
          <w:rFonts w:hint="eastAsia"/>
          <w:lang w:eastAsia="zh-CN"/>
        </w:rPr>
        <w:t>教育厅</w:t>
      </w:r>
      <w:r>
        <w:rPr>
          <w:rFonts w:hint="default"/>
          <w:lang w:eastAsia="zh-CN"/>
        </w:rPr>
        <w:t>、</w:t>
      </w:r>
      <w:r>
        <w:rPr>
          <w:rFonts w:hint="eastAsia"/>
          <w:lang w:eastAsia="zh-CN"/>
        </w:rPr>
        <w:t>葡萄酒产区管委会</w:t>
      </w:r>
      <w:r>
        <w:rPr>
          <w:rFonts w:hint="default"/>
          <w:lang w:eastAsia="zh-CN"/>
        </w:rPr>
        <w:t>、</w:t>
      </w:r>
      <w:r>
        <w:rPr>
          <w:rFonts w:hint="eastAsia"/>
          <w:lang w:eastAsia="zh-CN"/>
        </w:rPr>
        <w:t>团委</w:t>
      </w:r>
      <w:r>
        <w:rPr>
          <w:rFonts w:hint="eastAsia"/>
          <w:lang w:val="en-US" w:eastAsia="zh-CN"/>
        </w:rPr>
        <w:t>）</w:t>
      </w:r>
    </w:p>
    <w:p w14:paraId="53E2A12B">
      <w:pPr>
        <w:pStyle w:val="5"/>
        <w:bidi w:val="0"/>
        <w:outlineLvl w:val="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9.开发“葡萄酒+美食名宴”宁夏味道</w:t>
      </w:r>
    </w:p>
    <w:p w14:paraId="444F5BF4">
      <w:pPr>
        <w:bidi w:val="0"/>
        <w:ind w:firstLine="640"/>
        <w:rPr>
          <w:rFonts w:hint="eastAsia"/>
          <w:lang w:val="en-US" w:eastAsia="zh-CN"/>
        </w:rPr>
      </w:pPr>
      <w:bookmarkStart w:id="96" w:name="OLE_LINK69"/>
      <w:r>
        <w:rPr>
          <w:rFonts w:hint="eastAsia"/>
          <w:lang w:val="en-US" w:eastAsia="zh-CN"/>
        </w:rPr>
        <w:t>推动宁夏传统美食传承创新，</w:t>
      </w:r>
      <w:r>
        <w:rPr>
          <w:rFonts w:hint="eastAsia"/>
        </w:rPr>
        <w:t>葡萄酒配餐融入枸杞、滩羊、冷凉蔬菜等宁夏特色食材</w:t>
      </w:r>
      <w:r>
        <w:rPr>
          <w:rFonts w:hint="eastAsia"/>
          <w:lang w:eastAsia="zh-CN"/>
        </w:rPr>
        <w:t>，培育</w:t>
      </w:r>
      <w:r>
        <w:rPr>
          <w:rFonts w:hint="eastAsia"/>
          <w:lang w:val="en-US" w:eastAsia="zh-CN"/>
        </w:rPr>
        <w:t>地方标志性葡萄酒美食系列名宴、名菜、名店、名小吃</w:t>
      </w:r>
      <w:r>
        <w:rPr>
          <w:rFonts w:hint="eastAsia"/>
          <w:lang w:eastAsia="zh-CN"/>
        </w:rPr>
        <w:t>。</w:t>
      </w:r>
      <w:bookmarkEnd w:id="96"/>
      <w:bookmarkStart w:id="97" w:name="OLE_LINK68"/>
      <w:r>
        <w:rPr>
          <w:rFonts w:hint="default" w:eastAsia="仿宋" w:asciiTheme="minorAscii" w:hAnsiTheme="minorAscii" w:cstheme="minorBidi"/>
          <w:b w:val="0"/>
          <w:bCs w:val="0"/>
          <w:i w:val="0"/>
          <w:iCs w:val="0"/>
          <w:caps w:val="0"/>
          <w:spacing w:val="0"/>
          <w:sz w:val="32"/>
          <w:szCs w:val="24"/>
          <w:shd w:val="clear"/>
        </w:rPr>
        <w:t>创建</w:t>
      </w:r>
      <w:r>
        <w:rPr>
          <w:rFonts w:hint="eastAsia" w:cstheme="minorBidi"/>
          <w:b w:val="0"/>
          <w:bCs w:val="0"/>
          <w:i w:val="0"/>
          <w:iCs w:val="0"/>
          <w:caps w:val="0"/>
          <w:spacing w:val="0"/>
          <w:sz w:val="32"/>
          <w:szCs w:val="24"/>
          <w:shd w:val="clear"/>
          <w:lang w:eastAsia="zh-CN"/>
        </w:rPr>
        <w:t>“</w:t>
      </w:r>
      <w:r>
        <w:rPr>
          <w:rFonts w:hint="default" w:eastAsia="仿宋" w:asciiTheme="minorAscii" w:hAnsiTheme="minorAscii" w:cstheme="minorBidi"/>
          <w:b w:val="0"/>
          <w:bCs w:val="0"/>
          <w:i w:val="0"/>
          <w:iCs w:val="0"/>
          <w:caps w:val="0"/>
          <w:spacing w:val="0"/>
          <w:sz w:val="32"/>
          <w:szCs w:val="24"/>
          <w:shd w:val="clear"/>
        </w:rPr>
        <w:t>贺兰山东麓葡萄酒美食实验室</w:t>
      </w:r>
      <w:r>
        <w:rPr>
          <w:rFonts w:hint="eastAsia" w:cstheme="minorBidi"/>
          <w:b w:val="0"/>
          <w:bCs w:val="0"/>
          <w:i w:val="0"/>
          <w:iCs w:val="0"/>
          <w:caps w:val="0"/>
          <w:spacing w:val="0"/>
          <w:sz w:val="32"/>
          <w:szCs w:val="24"/>
          <w:shd w:val="clear"/>
          <w:lang w:eastAsia="zh-CN"/>
        </w:rPr>
        <w:t>”</w:t>
      </w:r>
      <w:r>
        <w:rPr>
          <w:rFonts w:hint="default" w:eastAsia="仿宋" w:asciiTheme="minorAscii" w:hAnsiTheme="minorAscii" w:cstheme="minorBidi"/>
          <w:i w:val="0"/>
          <w:iCs w:val="0"/>
          <w:caps w:val="0"/>
          <w:spacing w:val="0"/>
          <w:sz w:val="32"/>
          <w:szCs w:val="24"/>
          <w:shd w:val="clear"/>
        </w:rPr>
        <w:t>，联合</w:t>
      </w:r>
      <w:r>
        <w:rPr>
          <w:rFonts w:hint="eastAsia" w:cstheme="minorBidi"/>
          <w:i w:val="0"/>
          <w:iCs w:val="0"/>
          <w:caps w:val="0"/>
          <w:spacing w:val="0"/>
          <w:sz w:val="32"/>
          <w:szCs w:val="24"/>
          <w:shd w:val="clear"/>
          <w:lang w:eastAsia="zh-CN"/>
        </w:rPr>
        <w:t>国内外</w:t>
      </w:r>
      <w:r>
        <w:rPr>
          <w:rFonts w:hint="default" w:eastAsia="仿宋" w:asciiTheme="minorAscii" w:hAnsiTheme="minorAscii" w:cstheme="minorBidi"/>
          <w:i w:val="0"/>
          <w:iCs w:val="0"/>
          <w:caps w:val="0"/>
          <w:spacing w:val="0"/>
          <w:sz w:val="32"/>
          <w:szCs w:val="24"/>
          <w:shd w:val="clear"/>
        </w:rPr>
        <w:t>顶尖厨艺</w:t>
      </w:r>
      <w:r>
        <w:rPr>
          <w:rFonts w:hint="eastAsia" w:cstheme="minorBidi"/>
          <w:i w:val="0"/>
          <w:iCs w:val="0"/>
          <w:caps w:val="0"/>
          <w:spacing w:val="0"/>
          <w:sz w:val="32"/>
          <w:szCs w:val="24"/>
          <w:shd w:val="clear"/>
          <w:lang w:eastAsia="zh-CN"/>
        </w:rPr>
        <w:t>院校、名人、</w:t>
      </w:r>
      <w:r>
        <w:rPr>
          <w:rFonts w:hint="eastAsia"/>
          <w:lang w:eastAsia="zh-CN"/>
        </w:rPr>
        <w:t>世界中餐业联合会等</w:t>
      </w:r>
      <w:r>
        <w:rPr>
          <w:rFonts w:hint="default" w:eastAsia="仿宋" w:asciiTheme="minorAscii" w:hAnsiTheme="minorAscii" w:cstheme="minorBidi"/>
          <w:i w:val="0"/>
          <w:iCs w:val="0"/>
          <w:caps w:val="0"/>
          <w:spacing w:val="0"/>
          <w:sz w:val="32"/>
          <w:szCs w:val="24"/>
          <w:shd w:val="clear"/>
        </w:rPr>
        <w:t>进行研发，定期发布全球葡萄酒美食趋势报告</w:t>
      </w:r>
      <w:r>
        <w:rPr>
          <w:rFonts w:hint="eastAsia"/>
          <w:lang w:eastAsia="zh-CN"/>
        </w:rPr>
        <w:t>，推动葡萄酒配餐入选国家级非物质文化遗产名录，打造“葡天盛宴，萄醉宁夏”美食旅游融合案例</w:t>
      </w:r>
      <w:r>
        <w:rPr>
          <w:rFonts w:hint="default" w:eastAsia="仿宋" w:asciiTheme="minorAscii" w:hAnsiTheme="minorAscii" w:cstheme="minorBidi"/>
          <w:i w:val="0"/>
          <w:iCs w:val="0"/>
          <w:caps w:val="0"/>
          <w:spacing w:val="0"/>
          <w:sz w:val="32"/>
          <w:szCs w:val="24"/>
          <w:shd w:val="clear"/>
        </w:rPr>
        <w:t>。</w:t>
      </w:r>
      <w:r>
        <w:rPr>
          <w:rFonts w:hint="default"/>
          <w:lang w:val="en-US" w:eastAsia="zh-CN"/>
        </w:rPr>
        <w:t>扶持一批具有代表性的传统餐饮和民族餐饮企业</w:t>
      </w:r>
      <w:r>
        <w:rPr>
          <w:rFonts w:hint="eastAsia"/>
        </w:rPr>
        <w:t>，推出一批示范性葡萄酒美食</w:t>
      </w:r>
      <w:r>
        <w:rPr>
          <w:rFonts w:hint="eastAsia"/>
          <w:lang w:val="en-US" w:eastAsia="zh-CN"/>
        </w:rPr>
        <w:t>和</w:t>
      </w:r>
      <w:r>
        <w:rPr>
          <w:rFonts w:hint="eastAsia"/>
        </w:rPr>
        <w:t>餐饮场所</w:t>
      </w:r>
      <w:r>
        <w:rPr>
          <w:rFonts w:hint="default"/>
          <w:lang w:val="en-US" w:eastAsia="zh-CN"/>
        </w:rPr>
        <w:t>，支持本地餐饮企业创建</w:t>
      </w:r>
      <w:r>
        <w:rPr>
          <w:rFonts w:hint="eastAsia"/>
          <w:lang w:val="en-US" w:eastAsia="zh-CN"/>
        </w:rPr>
        <w:t>“</w:t>
      </w:r>
      <w:r>
        <w:rPr>
          <w:rFonts w:hint="default"/>
          <w:lang w:val="en-US" w:eastAsia="zh-CN"/>
        </w:rPr>
        <w:t>米其林</w:t>
      </w:r>
      <w:r>
        <w:rPr>
          <w:rFonts w:hint="eastAsia"/>
          <w:lang w:val="en-US" w:eastAsia="zh-CN"/>
        </w:rPr>
        <w:t>”“</w:t>
      </w:r>
      <w:r>
        <w:rPr>
          <w:rFonts w:hint="default"/>
          <w:lang w:val="en-US" w:eastAsia="zh-CN"/>
        </w:rPr>
        <w:t>黑珍珠</w:t>
      </w:r>
      <w:r>
        <w:rPr>
          <w:rFonts w:hint="eastAsia"/>
          <w:lang w:val="en-US" w:eastAsia="zh-CN"/>
        </w:rPr>
        <w:t>”“</w:t>
      </w:r>
      <w:r>
        <w:rPr>
          <w:rFonts w:hint="default"/>
          <w:lang w:val="en-US" w:eastAsia="zh-CN"/>
        </w:rPr>
        <w:t>钻级酒家</w:t>
      </w:r>
      <w:r>
        <w:rPr>
          <w:rFonts w:hint="eastAsia"/>
          <w:lang w:val="en-US" w:eastAsia="zh-CN"/>
        </w:rPr>
        <w:t>”</w:t>
      </w:r>
      <w:r>
        <w:rPr>
          <w:rFonts w:hint="default"/>
          <w:lang w:val="en-US" w:eastAsia="zh-CN"/>
        </w:rPr>
        <w:t>等品质餐厅</w:t>
      </w:r>
      <w:r>
        <w:rPr>
          <w:rFonts w:hint="default"/>
          <w:lang w:eastAsia="zh-CN"/>
        </w:rPr>
        <w:t>。</w:t>
      </w:r>
      <w:bookmarkEnd w:id="97"/>
      <w:r>
        <w:rPr>
          <w:rFonts w:hint="eastAsia"/>
          <w:lang w:val="en-US" w:eastAsia="zh-CN"/>
        </w:rPr>
        <w:t>[责任单位：自治区</w:t>
      </w:r>
      <w:r>
        <w:rPr>
          <w:rFonts w:hint="eastAsia"/>
          <w:lang w:eastAsia="zh-CN"/>
        </w:rPr>
        <w:t>文化和旅游厅</w:t>
      </w:r>
      <w:r>
        <w:rPr>
          <w:rFonts w:hint="default"/>
          <w:lang w:eastAsia="zh-CN"/>
        </w:rPr>
        <w:t>、</w:t>
      </w:r>
      <w:r>
        <w:rPr>
          <w:rFonts w:hint="eastAsia"/>
          <w:lang w:eastAsia="zh-CN"/>
        </w:rPr>
        <w:t>葡萄酒产区管委会</w:t>
      </w:r>
      <w:r>
        <w:rPr>
          <w:rFonts w:hint="default"/>
          <w:lang w:eastAsia="zh-CN"/>
        </w:rPr>
        <w:t>、</w:t>
      </w:r>
      <w:r>
        <w:rPr>
          <w:rFonts w:hint="eastAsia"/>
          <w:lang w:eastAsia="zh-CN"/>
        </w:rPr>
        <w:t>商务厅</w:t>
      </w:r>
      <w:r>
        <w:rPr>
          <w:rFonts w:hint="default"/>
          <w:lang w:eastAsia="zh-CN"/>
        </w:rPr>
        <w:t>、</w:t>
      </w:r>
      <w:r>
        <w:rPr>
          <w:rFonts w:hint="eastAsia"/>
          <w:lang w:eastAsia="zh-CN"/>
        </w:rPr>
        <w:t>市场监督管理厅及相关市、县（区）人民政府</w:t>
      </w:r>
      <w:r>
        <w:rPr>
          <w:rFonts w:hint="eastAsia"/>
          <w:lang w:val="en-US" w:eastAsia="zh-CN"/>
        </w:rPr>
        <w:t>]</w:t>
      </w:r>
    </w:p>
    <w:bookmarkEnd w:id="92"/>
    <w:bookmarkEnd w:id="93"/>
    <w:bookmarkEnd w:id="94"/>
    <w:bookmarkEnd w:id="95"/>
    <w:p w14:paraId="0771796A">
      <w:pPr>
        <w:pStyle w:val="5"/>
        <w:bidi w:val="0"/>
        <w:outlineLvl w:val="2"/>
        <w:rPr>
          <w:rFonts w:hint="eastAsia"/>
          <w:color w:val="000000" w:themeColor="text1"/>
          <w:lang w:val="en-US" w:eastAsia="zh-CN"/>
          <w14:textFill>
            <w14:solidFill>
              <w14:schemeClr w14:val="tx1"/>
            </w14:solidFill>
          </w14:textFill>
        </w:rPr>
      </w:pPr>
      <w:bookmarkStart w:id="98" w:name="_Toc98"/>
      <w:bookmarkStart w:id="99" w:name="_Toc17610"/>
      <w:bookmarkStart w:id="100" w:name="_Toc21232"/>
      <w:bookmarkStart w:id="101" w:name="_Toc7592"/>
      <w:bookmarkStart w:id="102" w:name="_Toc10524"/>
      <w:r>
        <w:rPr>
          <w:rFonts w:hint="eastAsia"/>
          <w:color w:val="000000" w:themeColor="text1"/>
          <w:lang w:val="en-US" w:eastAsia="zh-CN"/>
          <w14:textFill>
            <w14:solidFill>
              <w14:schemeClr w14:val="tx1"/>
            </w14:solidFill>
          </w14:textFill>
        </w:rPr>
        <w:t>10.</w:t>
      </w:r>
      <w:bookmarkEnd w:id="98"/>
      <w:r>
        <w:rPr>
          <w:rFonts w:hint="eastAsia"/>
          <w:color w:val="000000" w:themeColor="text1"/>
          <w:lang w:val="en-US" w:eastAsia="zh-CN"/>
          <w14:textFill>
            <w14:solidFill>
              <w14:schemeClr w14:val="tx1"/>
            </w14:solidFill>
          </w14:textFill>
        </w:rPr>
        <w:t>打造酒旅虚实融合体验地</w:t>
      </w:r>
      <w:bookmarkEnd w:id="99"/>
      <w:bookmarkEnd w:id="100"/>
      <w:bookmarkEnd w:id="101"/>
      <w:bookmarkEnd w:id="102"/>
      <w:r>
        <w:rPr>
          <w:rFonts w:hint="eastAsia"/>
          <w:color w:val="000000" w:themeColor="text1"/>
          <w:lang w:val="en-US" w:eastAsia="zh-CN"/>
          <w14:textFill>
            <w14:solidFill>
              <w14:schemeClr w14:val="tx1"/>
            </w14:solidFill>
          </w14:textFill>
        </w:rPr>
        <w:t>标</w:t>
      </w:r>
    </w:p>
    <w:p w14:paraId="7959F33D">
      <w:pPr>
        <w:bidi w:val="0"/>
        <w:rPr>
          <w:rFonts w:hint="eastAsia"/>
          <w:color w:val="000000" w:themeColor="text1"/>
          <w:sz w:val="32"/>
          <w:szCs w:val="24"/>
          <w:shd w:val="clear"/>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实施贺兰山东麓世界级葡萄酒旅游度假区创建工程，</w:t>
      </w:r>
      <w:r>
        <w:rPr>
          <w:rFonts w:hint="eastAsia"/>
          <w:color w:val="000000" w:themeColor="text1"/>
          <w:lang w:eastAsia="zh-CN"/>
          <w14:textFill>
            <w14:solidFill>
              <w14:schemeClr w14:val="tx1"/>
            </w14:solidFill>
          </w14:textFill>
        </w:rPr>
        <w:t>推动贺兰山东麓葡萄酒主题酒店、民宿产业集群式发展，</w:t>
      </w:r>
      <w:r>
        <w:rPr>
          <w:rFonts w:hint="eastAsia"/>
          <w:color w:val="000000" w:themeColor="text1"/>
          <w:lang w:val="en-US" w:eastAsia="zh-CN"/>
          <w14:textFill>
            <w14:solidFill>
              <w14:schemeClr w14:val="tx1"/>
            </w14:solidFill>
          </w14:textFill>
        </w:rPr>
        <w:t>对照</w:t>
      </w:r>
      <w:r>
        <w:rPr>
          <w:rFonts w:hint="eastAsia"/>
          <w:color w:val="000000" w:themeColor="text1"/>
          <w:lang w:eastAsia="zh-CN"/>
          <w14:textFill>
            <w14:solidFill>
              <w14:schemeClr w14:val="tx1"/>
            </w14:solidFill>
          </w14:textFill>
        </w:rPr>
        <w:t>国际标准</w:t>
      </w:r>
      <w:r>
        <w:rPr>
          <w:rFonts w:hint="eastAsia"/>
          <w:color w:val="000000" w:themeColor="text1"/>
          <w:lang w:val="en-US" w:eastAsia="zh-CN"/>
          <w14:textFill>
            <w14:solidFill>
              <w14:schemeClr w14:val="tx1"/>
            </w14:solidFill>
          </w14:textFill>
        </w:rPr>
        <w:t>完善度假区基础设施和公共服务体系，营造葡萄酒消费场景，</w:t>
      </w:r>
      <w:r>
        <w:rPr>
          <w:rFonts w:hint="eastAsia"/>
          <w:color w:val="000000" w:themeColor="text1"/>
          <w:lang w:eastAsia="zh-CN"/>
          <w14:textFill>
            <w14:solidFill>
              <w14:schemeClr w14:val="tx1"/>
            </w14:solidFill>
          </w14:textFill>
        </w:rPr>
        <w:t>优化和丰富体验业态。强化“全球对标”项目攻坚，推进张骞葡萄郡</w:t>
      </w:r>
      <w:r>
        <w:rPr>
          <w:rFonts w:hint="eastAsia"/>
          <w:color w:val="000000" w:themeColor="text1"/>
          <w:lang w:val="en-US" w:eastAsia="zh-CN"/>
          <w14:textFill>
            <w14:solidFill>
              <w14:schemeClr w14:val="tx1"/>
            </w14:solidFill>
          </w14:textFill>
        </w:rPr>
        <w:t>特色小镇</w:t>
      </w:r>
      <w:r>
        <w:rPr>
          <w:rFonts w:hint="eastAsia"/>
          <w:color w:val="000000" w:themeColor="text1"/>
          <w:lang w:eastAsia="zh-CN"/>
          <w14:textFill>
            <w14:solidFill>
              <w14:schemeClr w14:val="tx1"/>
            </w14:solidFill>
          </w14:textFill>
        </w:rPr>
        <w:t>、鸽子山</w:t>
      </w:r>
      <w:r>
        <w:rPr>
          <w:rFonts w:hint="eastAsia"/>
          <w:color w:val="000000" w:themeColor="text1"/>
          <w:lang w:val="en-US" w:eastAsia="zh-CN"/>
          <w14:textFill>
            <w14:solidFill>
              <w14:schemeClr w14:val="tx1"/>
            </w14:solidFill>
          </w14:textFill>
        </w:rPr>
        <w:t>葡萄酒文旅小镇</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金山葡萄酒康养小镇、</w:t>
      </w:r>
      <w:r>
        <w:rPr>
          <w:rFonts w:hint="eastAsia"/>
          <w:color w:val="000000" w:themeColor="text1"/>
          <w:highlight w:val="none"/>
          <w:lang w:val="en-US" w:eastAsia="zh-CN"/>
          <w14:textFill>
            <w14:solidFill>
              <w14:schemeClr w14:val="tx1"/>
            </w14:solidFill>
          </w14:textFill>
        </w:rPr>
        <w:t>闽宁镇酒旅研学小镇、</w:t>
      </w:r>
      <w:r>
        <w:rPr>
          <w:rFonts w:hint="eastAsia"/>
          <w:color w:val="000000" w:themeColor="text1"/>
          <w:highlight w:val="none"/>
          <w:lang w:eastAsia="zh-CN"/>
          <w14:textFill>
            <w14:solidFill>
              <w14:schemeClr w14:val="tx1"/>
            </w14:solidFill>
          </w14:textFill>
        </w:rPr>
        <w:t>红寺堡区诗酒田园</w:t>
      </w:r>
      <w:r>
        <w:rPr>
          <w:rFonts w:hint="eastAsia"/>
          <w:color w:val="000000" w:themeColor="text1"/>
          <w:lang w:eastAsia="zh-CN"/>
          <w14:textFill>
            <w14:solidFill>
              <w14:schemeClr w14:val="tx1"/>
            </w14:solidFill>
          </w14:textFill>
        </w:rPr>
        <w:t>小镇等项目建设，形成集酒庄体验、文化康养、</w:t>
      </w:r>
      <w:r>
        <w:rPr>
          <w:rFonts w:hint="eastAsia" w:eastAsia="仿宋" w:asciiTheme="minorAscii" w:hAnsiTheme="minorAscii" w:cstheme="minorBidi"/>
          <w:color w:val="000000" w:themeColor="text1"/>
          <w:kern w:val="2"/>
          <w:sz w:val="32"/>
          <w:szCs w:val="24"/>
          <w:highlight w:val="none"/>
          <w:lang w:bidi="ar"/>
          <w14:textFill>
            <w14:solidFill>
              <w14:schemeClr w14:val="tx1"/>
            </w14:solidFill>
          </w14:textFill>
        </w:rPr>
        <w:t>品鉴展销、美食购物、演艺娱乐</w:t>
      </w:r>
      <w:r>
        <w:rPr>
          <w:rFonts w:hint="eastAsia" w:cstheme="minorBidi"/>
          <w:color w:val="000000" w:themeColor="text1"/>
          <w:kern w:val="2"/>
          <w:sz w:val="32"/>
          <w:szCs w:val="24"/>
          <w:highlight w:val="none"/>
          <w:lang w:eastAsia="zh-CN" w:bidi="ar"/>
          <w14:textFill>
            <w14:solidFill>
              <w14:schemeClr w14:val="tx1"/>
            </w14:solidFill>
          </w14:textFill>
        </w:rPr>
        <w:t>、</w:t>
      </w:r>
      <w:r>
        <w:rPr>
          <w:rFonts w:hint="eastAsia"/>
          <w:color w:val="000000" w:themeColor="text1"/>
          <w:lang w:eastAsia="zh-CN"/>
          <w14:textFill>
            <w14:solidFill>
              <w14:schemeClr w14:val="tx1"/>
            </w14:solidFill>
          </w14:textFill>
        </w:rPr>
        <w:t>高端民宿、野奢营地于一体的</w:t>
      </w:r>
      <w:r>
        <w:rPr>
          <w:rFonts w:hint="eastAsia" w:eastAsia="仿宋" w:asciiTheme="minorAscii" w:hAnsiTheme="minorAscii" w:cstheme="minorBidi"/>
          <w:color w:val="000000" w:themeColor="text1"/>
          <w:kern w:val="2"/>
          <w:sz w:val="32"/>
          <w:szCs w:val="24"/>
          <w:highlight w:val="none"/>
          <w:lang w:bidi="ar"/>
          <w14:textFill>
            <w14:solidFill>
              <w14:schemeClr w14:val="tx1"/>
            </w14:solidFill>
          </w14:textFill>
        </w:rPr>
        <w:t>综合性葡萄酒文化体验</w:t>
      </w:r>
      <w:r>
        <w:rPr>
          <w:rFonts w:hint="eastAsia" w:cstheme="minorBidi"/>
          <w:color w:val="000000" w:themeColor="text1"/>
          <w:kern w:val="2"/>
          <w:sz w:val="32"/>
          <w:szCs w:val="24"/>
          <w:highlight w:val="none"/>
          <w:lang w:eastAsia="zh-CN" w:bidi="ar"/>
          <w14:textFill>
            <w14:solidFill>
              <w14:schemeClr w14:val="tx1"/>
            </w14:solidFill>
          </w14:textFill>
        </w:rPr>
        <w:t>地</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推动</w:t>
      </w:r>
      <w:r>
        <w:rPr>
          <w:rFonts w:hint="eastAsia"/>
          <w:color w:val="000000" w:themeColor="text1"/>
          <w:lang w:eastAsia="zh-CN"/>
          <w14:textFill>
            <w14:solidFill>
              <w14:schemeClr w14:val="tx1"/>
            </w14:solidFill>
          </w14:textFill>
        </w:rPr>
        <w:t>图兰朵葡萄酒小镇全面运营，建成国内首个葡萄酒主题奥莱；贺兰山宿集建成全国首个葡萄酒主题民宿集群。</w:t>
      </w:r>
      <w:r>
        <w:rPr>
          <w:rFonts w:hint="eastAsia"/>
          <w:color w:val="000000" w:themeColor="text1"/>
          <w:lang w:val="en-US" w:eastAsia="zh-CN"/>
          <w14:textFill>
            <w14:solidFill>
              <w14:schemeClr w14:val="tx1"/>
            </w14:solidFill>
          </w14:textFill>
        </w:rPr>
        <w:t>推动</w:t>
      </w:r>
      <w:r>
        <w:rPr>
          <w:rFonts w:hint="eastAsia"/>
          <w:color w:val="000000" w:themeColor="text1"/>
          <w:lang w:eastAsia="zh-CN"/>
          <w14:textFill>
            <w14:solidFill>
              <w14:schemeClr w14:val="tx1"/>
            </w14:solidFill>
          </w14:textFill>
        </w:rPr>
        <w:t>张骞郡葡萄酒艺术文化中心</w:t>
      </w:r>
      <w:r>
        <w:rPr>
          <w:rFonts w:hint="eastAsia" w:cstheme="minorBidi"/>
          <w:color w:val="000000" w:themeColor="text1"/>
          <w:lang w:val="en-US" w:eastAsia="zh-CN"/>
          <w14:textFill>
            <w14:solidFill>
              <w14:schemeClr w14:val="tx1"/>
            </w14:solidFill>
          </w14:textFill>
        </w:rPr>
        <w:t>以</w:t>
      </w:r>
      <w:r>
        <w:rPr>
          <w:rFonts w:hint="eastAsia" w:eastAsia="仿宋" w:asciiTheme="minorAscii" w:hAnsiTheme="minorAscii" w:cstheme="minorBidi"/>
          <w:color w:val="000000" w:themeColor="text1"/>
          <w:lang w:val="en-US" w:eastAsia="zh-CN"/>
          <w14:textFill>
            <w14:solidFill>
              <w14:schemeClr w14:val="tx1"/>
            </w14:solidFill>
          </w14:textFill>
        </w:rPr>
        <w:t>数字化沉浸手段深度表达贺兰山葡萄酒文化，建设</w:t>
      </w:r>
      <w:r>
        <w:rPr>
          <w:rFonts w:hint="eastAsia" w:cstheme="minorBidi"/>
          <w:color w:val="000000" w:themeColor="text1"/>
          <w:lang w:val="en-US" w:eastAsia="zh-CN"/>
          <w14:textFill>
            <w14:solidFill>
              <w14:schemeClr w14:val="tx1"/>
            </w14:solidFill>
          </w14:textFill>
        </w:rPr>
        <w:t>“</w:t>
      </w:r>
      <w:r>
        <w:rPr>
          <w:rFonts w:hint="eastAsia" w:eastAsia="仿宋" w:asciiTheme="minorAscii" w:hAnsiTheme="minorAscii" w:cstheme="minorBidi"/>
          <w:color w:val="000000" w:themeColor="text1"/>
          <w:lang w:val="en-US" w:eastAsia="zh-CN"/>
          <w14:textFill>
            <w14:solidFill>
              <w14:schemeClr w14:val="tx1"/>
            </w14:solidFill>
          </w14:textFill>
        </w:rPr>
        <w:t>葡萄酒文化数字孪生体验馆</w:t>
      </w:r>
      <w:r>
        <w:rPr>
          <w:rFonts w:hint="eastAsia" w:cstheme="minorBidi"/>
          <w:color w:val="000000" w:themeColor="text1"/>
          <w:lang w:val="en-US" w:eastAsia="zh-CN"/>
          <w14:textFill>
            <w14:solidFill>
              <w14:schemeClr w14:val="tx1"/>
            </w14:solidFill>
          </w14:textFill>
        </w:rPr>
        <w:t>”，</w:t>
      </w:r>
      <w:r>
        <w:rPr>
          <w:rFonts w:hint="eastAsia" w:eastAsia="仿宋" w:asciiTheme="minorAscii" w:hAnsiTheme="minorAscii" w:cstheme="minorBidi"/>
          <w:color w:val="000000" w:themeColor="text1"/>
          <w:lang w:val="en-US" w:eastAsia="zh-CN"/>
          <w14:textFill>
            <w14:solidFill>
              <w14:schemeClr w14:val="tx1"/>
            </w14:solidFill>
          </w14:textFill>
        </w:rPr>
        <w:t>打造“城市名片”级旅游打卡地标</w:t>
      </w:r>
      <w:r>
        <w:rPr>
          <w:rFonts w:hint="eastAsia" w:cstheme="minorBidi"/>
          <w:color w:val="000000" w:themeColor="text1"/>
          <w:lang w:val="en-US" w:eastAsia="zh-CN"/>
          <w14:textFill>
            <w14:solidFill>
              <w14:schemeClr w14:val="tx1"/>
            </w14:solidFill>
          </w14:textFill>
        </w:rPr>
        <w:t>，成功</w:t>
      </w:r>
      <w:r>
        <w:rPr>
          <w:rFonts w:hint="eastAsia"/>
          <w:highlight w:val="none"/>
          <w:lang w:eastAsia="zh-CN"/>
        </w:rPr>
        <w:t>申报</w:t>
      </w:r>
      <w:r>
        <w:rPr>
          <w:rFonts w:hint="eastAsia" w:eastAsia="仿宋" w:asciiTheme="minorAscii" w:hAnsiTheme="minorAscii" w:cstheme="minorBidi"/>
          <w:i w:val="0"/>
          <w:iCs w:val="0"/>
          <w:caps w:val="0"/>
          <w:spacing w:val="0"/>
          <w:sz w:val="32"/>
          <w:szCs w:val="24"/>
          <w:highlight w:val="none"/>
          <w:shd w:val="clear"/>
        </w:rPr>
        <w:t>文</w:t>
      </w:r>
      <w:r>
        <w:rPr>
          <w:rFonts w:hint="eastAsia" w:cstheme="minorBidi"/>
          <w:i w:val="0"/>
          <w:iCs w:val="0"/>
          <w:caps w:val="0"/>
          <w:spacing w:val="0"/>
          <w:sz w:val="32"/>
          <w:szCs w:val="24"/>
          <w:highlight w:val="none"/>
          <w:shd w:val="clear"/>
          <w:lang w:eastAsia="zh-CN"/>
        </w:rPr>
        <w:t>化和</w:t>
      </w:r>
      <w:r>
        <w:rPr>
          <w:rFonts w:hint="eastAsia" w:eastAsia="仿宋" w:asciiTheme="minorAscii" w:hAnsiTheme="minorAscii" w:cstheme="minorBidi"/>
          <w:i w:val="0"/>
          <w:iCs w:val="0"/>
          <w:caps w:val="0"/>
          <w:spacing w:val="0"/>
          <w:sz w:val="32"/>
          <w:szCs w:val="24"/>
          <w:highlight w:val="none"/>
          <w:shd w:val="clear"/>
        </w:rPr>
        <w:t>旅</w:t>
      </w:r>
      <w:r>
        <w:rPr>
          <w:rFonts w:hint="eastAsia" w:cstheme="minorBidi"/>
          <w:i w:val="0"/>
          <w:iCs w:val="0"/>
          <w:caps w:val="0"/>
          <w:spacing w:val="0"/>
          <w:sz w:val="32"/>
          <w:szCs w:val="24"/>
          <w:highlight w:val="none"/>
          <w:shd w:val="clear"/>
          <w:lang w:eastAsia="zh-CN"/>
        </w:rPr>
        <w:t>游</w:t>
      </w:r>
      <w:r>
        <w:rPr>
          <w:rFonts w:hint="eastAsia" w:eastAsia="仿宋" w:asciiTheme="minorAscii" w:hAnsiTheme="minorAscii" w:cstheme="minorBidi"/>
          <w:i w:val="0"/>
          <w:iCs w:val="0"/>
          <w:caps w:val="0"/>
          <w:spacing w:val="0"/>
          <w:sz w:val="32"/>
          <w:szCs w:val="24"/>
          <w:highlight w:val="none"/>
          <w:shd w:val="clear"/>
        </w:rPr>
        <w:t>部“国家智慧旅游沉浸式体验新空间”试点</w:t>
      </w:r>
      <w:r>
        <w:rPr>
          <w:rFonts w:hint="eastAsia" w:eastAsia="仿宋" w:asciiTheme="minorAscii" w:hAnsiTheme="minorAscii" w:cstheme="minorBidi"/>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推进葡萄酒旅游休闲街区和消费集聚区建设，</w:t>
      </w:r>
      <w:r>
        <w:rPr>
          <w:rFonts w:hint="eastAsia"/>
          <w:color w:val="000000" w:themeColor="text1"/>
          <w:lang w:val="en-US" w:eastAsia="zh-CN"/>
          <w14:textFill>
            <w14:solidFill>
              <w14:schemeClr w14:val="tx1"/>
            </w14:solidFill>
          </w14:textFill>
        </w:rPr>
        <w:t>怀远红酒街提升街区风貌、优化街区业态、丰富葡萄酒消费体验；怀远红酒街、</w:t>
      </w:r>
      <w:r>
        <w:rPr>
          <w:rFonts w:hint="eastAsia"/>
          <w:color w:val="000000" w:themeColor="text1"/>
          <w:highlight w:val="none"/>
          <w:lang w:val="en-US" w:eastAsia="zh-CN"/>
          <w14:textFill>
            <w14:solidFill>
              <w14:schemeClr w14:val="tx1"/>
            </w14:solidFill>
          </w14:textFill>
        </w:rPr>
        <w:t>阅彩城中街、</w:t>
      </w:r>
      <w:r>
        <w:rPr>
          <w:rFonts w:hint="eastAsia" w:ascii="宋体" w:hAnsi="宋体" w:cs="宋体"/>
          <w:color w:val="000000" w:themeColor="text1"/>
          <w:szCs w:val="28"/>
          <w:highlight w:val="none"/>
          <w:lang w:val="en-US" w:eastAsia="zh-CN"/>
          <w14:textFill>
            <w14:solidFill>
              <w14:schemeClr w14:val="tx1"/>
            </w14:solidFill>
          </w14:textFill>
        </w:rPr>
        <w:t>凤凰幻城特色街区</w:t>
      </w:r>
      <w:r>
        <w:rPr>
          <w:rFonts w:hint="eastAsia"/>
          <w:color w:val="000000" w:themeColor="text1"/>
          <w:highlight w:val="none"/>
          <w:lang w:val="en-US" w:eastAsia="zh-CN"/>
          <w14:textFill>
            <w14:solidFill>
              <w14:schemeClr w14:val="tx1"/>
            </w14:solidFill>
          </w14:textFill>
        </w:rPr>
        <w:t>等商业空间创新培育葡萄酒夜间生活体验地；</w:t>
      </w:r>
      <w:r>
        <w:rPr>
          <w:rFonts w:hint="default"/>
          <w:color w:val="000000" w:themeColor="text1"/>
          <w:lang w:val="en-US" w:eastAsia="zh-CN"/>
          <w14:textFill>
            <w14:solidFill>
              <w14:schemeClr w14:val="tx1"/>
            </w14:solidFill>
          </w14:textFill>
        </w:rPr>
        <w:t>招引演艺剧场、沉浸式演艺、特色演出</w:t>
      </w:r>
      <w:r>
        <w:rPr>
          <w:rFonts w:hint="eastAsia"/>
          <w:color w:val="000000" w:themeColor="text1"/>
          <w:lang w:val="en-US" w:eastAsia="zh-CN"/>
          <w14:textFill>
            <w14:solidFill>
              <w14:schemeClr w14:val="tx1"/>
            </w14:solidFill>
          </w14:textFill>
        </w:rPr>
        <w:t>、夜市乡集、文博书店</w:t>
      </w:r>
      <w:r>
        <w:rPr>
          <w:rFonts w:hint="default"/>
          <w:color w:val="000000" w:themeColor="text1"/>
          <w:lang w:val="en-US" w:eastAsia="zh-CN"/>
          <w14:textFill>
            <w14:solidFill>
              <w14:schemeClr w14:val="tx1"/>
            </w14:solidFill>
          </w14:textFill>
        </w:rPr>
        <w:t>等业态，丰富夜经济</w:t>
      </w:r>
      <w:r>
        <w:rPr>
          <w:rFonts w:hint="eastAsia"/>
          <w:color w:val="000000" w:themeColor="text1"/>
          <w:lang w:val="en-US" w:eastAsia="zh-CN"/>
          <w14:textFill>
            <w14:solidFill>
              <w14:schemeClr w14:val="tx1"/>
            </w14:solidFill>
          </w14:textFill>
        </w:rPr>
        <w:t>及葡萄酒文旅</w:t>
      </w:r>
      <w:r>
        <w:rPr>
          <w:rFonts w:hint="default"/>
          <w:color w:val="000000" w:themeColor="text1"/>
          <w:lang w:val="en-US" w:eastAsia="zh-CN"/>
          <w14:textFill>
            <w14:solidFill>
              <w14:schemeClr w14:val="tx1"/>
            </w14:solidFill>
          </w14:textFill>
        </w:rPr>
        <w:t>消费场景</w:t>
      </w:r>
      <w:r>
        <w:rPr>
          <w:rFonts w:hint="eastAsia"/>
          <w:color w:val="000000" w:themeColor="text1"/>
          <w:lang w:val="en-US" w:eastAsia="zh-CN"/>
          <w14:textFill>
            <w14:solidFill>
              <w14:schemeClr w14:val="tx1"/>
            </w14:solidFill>
          </w14:textFill>
        </w:rPr>
        <w:t>，实施特色街区提升改造工程，打造活力人文和潮趣生活体验特色街区。</w:t>
      </w:r>
      <w:r>
        <w:rPr>
          <w:rFonts w:hint="eastAsia"/>
          <w:color w:val="000000" w:themeColor="text1"/>
          <w:lang w:eastAsia="zh-CN"/>
          <w14:textFill>
            <w14:solidFill>
              <w14:schemeClr w14:val="tx1"/>
            </w14:solidFill>
          </w14:textFill>
        </w:rPr>
        <w:t>推动</w:t>
      </w:r>
      <w:r>
        <w:rPr>
          <w:rFonts w:hint="eastAsia"/>
          <w:color w:val="000000" w:themeColor="text1"/>
          <w:lang w:val="en-US" w:eastAsia="zh-CN"/>
          <w14:textFill>
            <w14:solidFill>
              <w14:schemeClr w14:val="tx1"/>
            </w14:solidFill>
          </w14:textFill>
        </w:rPr>
        <w:t>2家酒庄晋升4A级景区、5家酒庄创建3A级景区，</w:t>
      </w:r>
      <w:r>
        <w:rPr>
          <w:rFonts w:hint="eastAsia"/>
          <w:color w:val="000000" w:themeColor="text1"/>
          <w14:textFill>
            <w14:solidFill>
              <w14:schemeClr w14:val="tx1"/>
            </w14:solidFill>
          </w14:textFill>
        </w:rPr>
        <w:t>催生一批具有文化底蕴和独特风格的2A级旅游</w:t>
      </w:r>
      <w:r>
        <w:rPr>
          <w:rFonts w:hint="eastAsia"/>
          <w:color w:val="000000" w:themeColor="text1"/>
          <w:lang w:eastAsia="zh-CN"/>
          <w14:textFill>
            <w14:solidFill>
              <w14:schemeClr w14:val="tx1"/>
            </w14:solidFill>
          </w14:textFill>
        </w:rPr>
        <w:t>旅游酒庄，打造“宁夏酒堡”核心IP</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推动阅海湾商务区</w:t>
      </w:r>
      <w:r>
        <w:rPr>
          <w:rFonts w:hint="default"/>
          <w:color w:val="000000" w:themeColor="text1"/>
          <w14:textFill>
            <w14:solidFill>
              <w14:schemeClr w14:val="tx1"/>
            </w14:solidFill>
          </w14:textFill>
        </w:rPr>
        <w:t>建设</w:t>
      </w:r>
      <w:r>
        <w:rPr>
          <w:rFonts w:hint="eastAsia"/>
          <w:color w:val="000000" w:themeColor="text1"/>
          <w:lang w:eastAsia="zh-CN"/>
          <w14:textFill>
            <w14:solidFill>
              <w14:schemeClr w14:val="tx1"/>
            </w14:solidFill>
          </w14:textFill>
        </w:rPr>
        <w:t>集</w:t>
      </w:r>
      <w:r>
        <w:rPr>
          <w:rFonts w:hint="eastAsia"/>
          <w:color w:val="000000" w:themeColor="text1"/>
          <w:lang w:val="en-US" w:eastAsia="zh-CN"/>
          <w14:textFill>
            <w14:solidFill>
              <w14:schemeClr w14:val="tx1"/>
            </w14:solidFill>
          </w14:textFill>
        </w:rPr>
        <w:t>葡萄酒精选特购、文创</w:t>
      </w:r>
      <w:r>
        <w:rPr>
          <w:rFonts w:hint="eastAsia"/>
          <w:color w:val="000000" w:themeColor="text1"/>
          <w:lang w:eastAsia="zh-CN"/>
          <w14:textFill>
            <w14:solidFill>
              <w14:schemeClr w14:val="tx1"/>
            </w14:solidFill>
          </w14:textFill>
        </w:rPr>
        <w:t>体验</w:t>
      </w:r>
      <w:r>
        <w:rPr>
          <w:rFonts w:hint="default"/>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沉浸式观演就餐</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演艺</w:t>
      </w:r>
      <w:r>
        <w:rPr>
          <w:rFonts w:hint="eastAsia"/>
          <w:color w:val="000000" w:themeColor="text1"/>
          <w:lang w:eastAsia="zh-CN"/>
          <w14:textFill>
            <w14:solidFill>
              <w14:schemeClr w14:val="tx1"/>
            </w14:solidFill>
          </w14:textFill>
        </w:rPr>
        <w:t>娱乐、康养休闲、文化艺术展览</w:t>
      </w:r>
      <w:r>
        <w:rPr>
          <w:rFonts w:hint="default"/>
          <w:color w:val="000000" w:themeColor="text1"/>
          <w14:textFill>
            <w14:solidFill>
              <w14:schemeClr w14:val="tx1"/>
            </w14:solidFill>
          </w14:textFill>
        </w:rPr>
        <w:t>等</w:t>
      </w:r>
      <w:r>
        <w:rPr>
          <w:rFonts w:hint="eastAsia"/>
          <w:color w:val="000000" w:themeColor="text1"/>
          <w:lang w:eastAsia="zh-CN"/>
          <w14:textFill>
            <w14:solidFill>
              <w14:schemeClr w14:val="tx1"/>
            </w14:solidFill>
          </w14:textFill>
        </w:rPr>
        <w:t>多</w:t>
      </w:r>
      <w:r>
        <w:rPr>
          <w:rFonts w:hint="default"/>
          <w:color w:val="000000" w:themeColor="text1"/>
          <w14:textFill>
            <w14:solidFill>
              <w14:schemeClr w14:val="tx1"/>
            </w14:solidFill>
          </w14:textFill>
        </w:rPr>
        <w:t>功能为一体的</w:t>
      </w:r>
      <w:r>
        <w:rPr>
          <w:rFonts w:hint="eastAsia"/>
          <w:color w:val="000000" w:themeColor="text1"/>
          <w:lang w:eastAsia="zh-CN"/>
          <w14:textFill>
            <w14:solidFill>
              <w14:schemeClr w14:val="tx1"/>
            </w14:solidFill>
          </w14:textFill>
        </w:rPr>
        <w:t>葡萄酒之都</w:t>
      </w:r>
      <w:r>
        <w:rPr>
          <w:rFonts w:hint="default"/>
          <w:color w:val="000000" w:themeColor="text1"/>
          <w14:textFill>
            <w14:solidFill>
              <w14:schemeClr w14:val="tx1"/>
            </w14:solidFill>
          </w14:textFill>
        </w:rPr>
        <w:t>综合</w:t>
      </w:r>
      <w:r>
        <w:rPr>
          <w:rFonts w:hint="eastAsia"/>
          <w:color w:val="000000" w:themeColor="text1"/>
          <w:lang w:eastAsia="zh-CN"/>
          <w14:textFill>
            <w14:solidFill>
              <w14:schemeClr w14:val="tx1"/>
            </w14:solidFill>
          </w14:textFill>
        </w:rPr>
        <w:t>体验区，建设贺兰山东麓葡萄酒之路和艺术大道</w:t>
      </w:r>
      <w:r>
        <w:rPr>
          <w:rFonts w:hint="default"/>
          <w:color w:val="000000" w:themeColor="text1"/>
          <w:highlight w:val="none"/>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[责任单位：自治区文化和旅游厅</w:t>
      </w:r>
      <w:r>
        <w:rPr>
          <w:rFonts w:hint="default"/>
          <w:lang w:eastAsia="zh-CN"/>
        </w:rPr>
        <w:t>、</w:t>
      </w:r>
      <w:r>
        <w:rPr>
          <w:rFonts w:hint="eastAsia"/>
          <w:color w:val="000000" w:themeColor="text1"/>
          <w:lang w:val="en-US" w:eastAsia="zh-CN"/>
          <w14:textFill>
            <w14:solidFill>
              <w14:schemeClr w14:val="tx1"/>
            </w14:solidFill>
          </w14:textFill>
        </w:rPr>
        <w:t>葡萄酒产区管委会</w:t>
      </w:r>
      <w:r>
        <w:rPr>
          <w:rFonts w:hint="default"/>
          <w:lang w:eastAsia="zh-CN"/>
        </w:rPr>
        <w:t>、</w:t>
      </w:r>
      <w:r>
        <w:rPr>
          <w:rFonts w:hint="eastAsia"/>
          <w:color w:val="000000" w:themeColor="text1"/>
          <w:lang w:val="en-US" w:eastAsia="zh-CN"/>
          <w14:textFill>
            <w14:solidFill>
              <w14:schemeClr w14:val="tx1"/>
            </w14:solidFill>
          </w14:textFill>
        </w:rPr>
        <w:t>自然资源厅</w:t>
      </w:r>
      <w:r>
        <w:rPr>
          <w:rFonts w:hint="default"/>
          <w:lang w:eastAsia="zh-CN"/>
        </w:rPr>
        <w:t>、</w:t>
      </w:r>
      <w:r>
        <w:rPr>
          <w:rFonts w:hint="eastAsia"/>
          <w:color w:val="000000" w:themeColor="text1"/>
          <w:lang w:val="en-US" w:eastAsia="zh-CN"/>
          <w14:textFill>
            <w14:solidFill>
              <w14:schemeClr w14:val="tx1"/>
            </w14:solidFill>
          </w14:textFill>
        </w:rPr>
        <w:t>生态环境厅</w:t>
      </w:r>
      <w:r>
        <w:rPr>
          <w:rFonts w:hint="default"/>
          <w:lang w:eastAsia="zh-CN"/>
        </w:rPr>
        <w:t>、</w:t>
      </w:r>
      <w:r>
        <w:rPr>
          <w:rFonts w:hint="eastAsia"/>
          <w:color w:val="000000" w:themeColor="text1"/>
          <w:lang w:val="en-US" w:eastAsia="zh-CN"/>
          <w14:textFill>
            <w14:solidFill>
              <w14:schemeClr w14:val="tx1"/>
            </w14:solidFill>
          </w14:textFill>
        </w:rPr>
        <w:t>农业农村厅</w:t>
      </w:r>
      <w:r>
        <w:rPr>
          <w:rFonts w:hint="default"/>
          <w:lang w:eastAsia="zh-CN"/>
        </w:rPr>
        <w:t>、</w:t>
      </w:r>
      <w:r>
        <w:rPr>
          <w:rFonts w:hint="eastAsia"/>
          <w:color w:val="000000" w:themeColor="text1"/>
          <w:lang w:val="en-US" w:eastAsia="zh-CN"/>
          <w14:textFill>
            <w14:solidFill>
              <w14:schemeClr w14:val="tx1"/>
            </w14:solidFill>
          </w14:textFill>
        </w:rPr>
        <w:t>住房城乡建设厅</w:t>
      </w:r>
      <w:r>
        <w:rPr>
          <w:rFonts w:hint="default"/>
          <w:lang w:eastAsia="zh-CN"/>
        </w:rPr>
        <w:t>、</w:t>
      </w:r>
      <w:r>
        <w:rPr>
          <w:rFonts w:hint="default"/>
          <w:color w:val="000000" w:themeColor="text1"/>
          <w:sz w:val="32"/>
          <w:szCs w:val="24"/>
          <w:shd w:val="clear"/>
          <w:lang w:eastAsia="zh-CN"/>
          <w14:textFill>
            <w14:solidFill>
              <w14:schemeClr w14:val="tx1"/>
            </w14:solidFill>
          </w14:textFill>
        </w:rPr>
        <w:t>商务厅</w:t>
      </w:r>
      <w:r>
        <w:rPr>
          <w:rFonts w:hint="eastAsia"/>
          <w:lang w:eastAsia="zh-CN"/>
        </w:rPr>
        <w:t>及相关市、县（区）人民政府</w:t>
      </w:r>
      <w:r>
        <w:rPr>
          <w:rFonts w:hint="default"/>
          <w:lang w:eastAsia="zh-CN"/>
        </w:rPr>
        <w:t>、</w:t>
      </w:r>
      <w:r>
        <w:rPr>
          <w:rFonts w:hint="eastAsia"/>
          <w:color w:val="000000" w:themeColor="text1"/>
          <w:lang w:val="en-US" w:eastAsia="zh-CN"/>
          <w14:textFill>
            <w14:solidFill>
              <w14:schemeClr w14:val="tx1"/>
            </w14:solidFill>
          </w14:textFill>
        </w:rPr>
        <w:t>银川阅海湾中央商务区管委会</w:t>
      </w:r>
      <w:r>
        <w:rPr>
          <w:rFonts w:hint="eastAsia"/>
          <w:color w:val="000000" w:themeColor="text1"/>
          <w:sz w:val="32"/>
          <w:szCs w:val="24"/>
          <w:shd w:val="clear"/>
          <w:lang w:val="en-US" w:eastAsia="zh-CN"/>
          <w14:textFill>
            <w14:solidFill>
              <w14:schemeClr w14:val="tx1"/>
            </w14:solidFill>
          </w14:textFill>
        </w:rPr>
        <w:t>]</w:t>
      </w:r>
    </w:p>
    <w:p w14:paraId="64B2E99A">
      <w:pPr>
        <w:pStyle w:val="5"/>
        <w:numPr>
          <w:ilvl w:val="0"/>
          <w:numId w:val="0"/>
        </w:numPr>
        <w:bidi w:val="0"/>
        <w:ind w:firstLine="643" w:firstLineChars="200"/>
        <w:outlineLvl w:val="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11.升级</w:t>
      </w:r>
      <w:r>
        <w:rPr>
          <w:rFonts w:hint="default"/>
          <w:color w:val="000000" w:themeColor="text1"/>
          <w:highlight w:val="none"/>
          <w:lang w:val="en-US" w:eastAsia="zh-CN"/>
          <w14:textFill>
            <w14:solidFill>
              <w14:schemeClr w14:val="tx1"/>
            </w14:solidFill>
          </w14:textFill>
        </w:rPr>
        <w:t>贺兰山葡萄酒文旅线路</w:t>
      </w:r>
    </w:p>
    <w:p w14:paraId="2A1D4386">
      <w:pPr>
        <w:bidi w:val="0"/>
        <w:rPr>
          <w:rFonts w:hint="eastAsia"/>
          <w:lang w:val="en-US" w:eastAsia="zh-CN"/>
        </w:rPr>
      </w:pPr>
      <w:r>
        <w:rPr>
          <w:rFonts w:hint="eastAsia"/>
          <w:lang w:val="en-US" w:eastAsia="zh-CN"/>
        </w:rPr>
        <w:t>推出</w:t>
      </w:r>
      <w:r>
        <w:rPr>
          <w:rFonts w:hint="eastAsia"/>
        </w:rPr>
        <w:t>葡萄酒旅游</w:t>
      </w:r>
      <w:r>
        <w:rPr>
          <w:rFonts w:hint="eastAsia"/>
          <w:lang w:val="en-US" w:eastAsia="zh-CN"/>
        </w:rPr>
        <w:t>多样化</w:t>
      </w:r>
      <w:r>
        <w:rPr>
          <w:rFonts w:hint="eastAsia"/>
        </w:rPr>
        <w:t>线路</w:t>
      </w:r>
      <w:r>
        <w:rPr>
          <w:rFonts w:hint="eastAsia"/>
          <w:lang w:eastAsia="zh-CN"/>
        </w:rPr>
        <w:t>，</w:t>
      </w:r>
      <w:r>
        <w:rPr>
          <w:rFonts w:hint="eastAsia"/>
          <w:lang w:val="en-US" w:eastAsia="zh-CN"/>
        </w:rPr>
        <w:t>推出贺兰山赛事之旅、贺兰山年会庆典之旅、贺兰山团建拓展之旅、贺兰山蜜月之旅、贺兰山葡萄酒研学之旅、贺兰山户外运动休闲之旅等复合型旅游线路</w:t>
      </w:r>
      <w:bookmarkStart w:id="103" w:name="_Toc10667"/>
      <w:bookmarkStart w:id="104" w:name="_Toc16234"/>
      <w:bookmarkStart w:id="105" w:name="_Toc21254"/>
      <w:bookmarkStart w:id="106" w:name="_Toc8878"/>
      <w:bookmarkStart w:id="107" w:name="_Toc15895"/>
      <w:bookmarkStart w:id="108" w:name="_Toc13318"/>
      <w:bookmarkStart w:id="109" w:name="_Toc29798"/>
      <w:bookmarkStart w:id="110" w:name="_Toc12250"/>
      <w:bookmarkStart w:id="111" w:name="_Toc10067"/>
      <w:bookmarkStart w:id="112" w:name="_Toc29722"/>
      <w:bookmarkStart w:id="113" w:name="_Toc32686"/>
      <w:bookmarkStart w:id="114" w:name="_Toc848"/>
      <w:bookmarkStart w:id="115" w:name="_Toc4738"/>
      <w:bookmarkStart w:id="116" w:name="_Toc3682"/>
      <w:bookmarkStart w:id="117" w:name="_Toc20151"/>
      <w:bookmarkStart w:id="118" w:name="_Toc31270"/>
      <w:bookmarkStart w:id="119" w:name="_Toc15994"/>
      <w:bookmarkStart w:id="120" w:name="_Toc26041"/>
      <w:bookmarkStart w:id="121" w:name="_Toc15752"/>
      <w:bookmarkStart w:id="122" w:name="_Toc16332"/>
      <w:bookmarkStart w:id="123" w:name="_Toc11246"/>
      <w:bookmarkStart w:id="124" w:name="_Toc20974"/>
      <w:bookmarkStart w:id="125" w:name="_Toc24920"/>
      <w:bookmarkStart w:id="126" w:name="_Toc25540"/>
      <w:bookmarkStart w:id="127" w:name="_Toc30402"/>
      <w:bookmarkStart w:id="128" w:name="_Toc11577"/>
      <w:bookmarkStart w:id="129" w:name="_Toc17981"/>
      <w:bookmarkStart w:id="130" w:name="_Toc676"/>
      <w:bookmarkStart w:id="131" w:name="_Toc23035"/>
      <w:bookmarkStart w:id="132" w:name="_Toc32676"/>
      <w:bookmarkStart w:id="133" w:name="_Toc20096"/>
      <w:bookmarkStart w:id="134" w:name="_Toc5667"/>
      <w:bookmarkStart w:id="135" w:name="_Toc32441"/>
      <w:bookmarkStart w:id="136" w:name="_Toc26040"/>
      <w:bookmarkStart w:id="137" w:name="_Toc32368"/>
      <w:bookmarkStart w:id="138" w:name="_Toc7574"/>
      <w:bookmarkStart w:id="139" w:name="_Toc23869"/>
      <w:bookmarkStart w:id="140" w:name="_Toc29855"/>
      <w:bookmarkStart w:id="141" w:name="_Toc27528"/>
      <w:bookmarkStart w:id="142" w:name="_Toc11263"/>
      <w:bookmarkStart w:id="143" w:name="_Toc31546"/>
      <w:bookmarkStart w:id="144" w:name="_Toc11855"/>
      <w:bookmarkStart w:id="145" w:name="_Toc495"/>
      <w:bookmarkStart w:id="146" w:name="_Toc3709"/>
      <w:bookmarkStart w:id="147" w:name="_Toc1308"/>
      <w:bookmarkStart w:id="148" w:name="_Toc20191"/>
      <w:bookmarkStart w:id="149" w:name="_Toc15607"/>
      <w:bookmarkStart w:id="150" w:name="_Toc26592"/>
      <w:bookmarkStart w:id="151" w:name="_Toc23943"/>
      <w:bookmarkStart w:id="152" w:name="_Toc28089"/>
      <w:bookmarkStart w:id="153" w:name="_Toc18817"/>
      <w:bookmarkStart w:id="154" w:name="_Toc13534"/>
      <w:bookmarkStart w:id="155" w:name="_Toc20106"/>
      <w:bookmarkStart w:id="156" w:name="_Toc26471"/>
      <w:bookmarkStart w:id="157" w:name="_Toc6085"/>
      <w:bookmarkStart w:id="158" w:name="_Toc20982"/>
      <w:bookmarkStart w:id="159" w:name="_Toc9923"/>
      <w:bookmarkStart w:id="160" w:name="_Toc20005"/>
      <w:r>
        <w:rPr>
          <w:rFonts w:hint="eastAsia"/>
          <w:lang w:val="en-US" w:eastAsia="zh-CN"/>
        </w:rPr>
        <w:t>及</w:t>
      </w:r>
      <w:r>
        <w:rPr>
          <w:rFonts w:hint="eastAsia"/>
          <w:lang w:eastAsia="zh-CN"/>
        </w:rPr>
        <w:t>“十大葡萄酒旅游精品线路”，联动贺兰山岩画、西夏陵、明长城设计“丝路酒韵·西夏雅集”非遗体验线路。</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hint="eastAsia"/>
          <w:lang w:val="en-US" w:eastAsia="zh-CN"/>
        </w:rPr>
        <w:t>拓展国际文旅合作，针对国外客源市场推出“葡萄酒+长城探秘”“葡萄酒+西夏世遗”“葡萄酒+沙漠探险”跨境主题线路，吸引入境游客。打造石嘴山产区、西夏产区——贺兰产区、永宁产区、青铜峡产区、中卫产区、红寺堡产区六条葡萄酒旅游环线。（责任单位：自治区文化和旅游厅</w:t>
      </w:r>
      <w:r>
        <w:rPr>
          <w:rFonts w:hint="default"/>
          <w:lang w:eastAsia="zh-CN"/>
        </w:rPr>
        <w:t>、</w:t>
      </w:r>
      <w:r>
        <w:rPr>
          <w:rFonts w:hint="eastAsia"/>
          <w:lang w:val="en-US" w:eastAsia="zh-CN"/>
        </w:rPr>
        <w:t>葡萄酒产区管委会</w:t>
      </w:r>
      <w:r>
        <w:rPr>
          <w:rFonts w:hint="default"/>
          <w:lang w:eastAsia="zh-CN"/>
        </w:rPr>
        <w:t>、</w:t>
      </w:r>
      <w:r>
        <w:rPr>
          <w:rFonts w:hint="eastAsia"/>
          <w:lang w:val="en-US" w:eastAsia="zh-CN"/>
        </w:rPr>
        <w:t>体育局）</w:t>
      </w:r>
    </w:p>
    <w:p w14:paraId="16E95400">
      <w:pPr>
        <w:pStyle w:val="4"/>
        <w:numPr>
          <w:ilvl w:val="-1"/>
          <w:numId w:val="0"/>
        </w:numPr>
        <w:bidi w:val="0"/>
        <w:ind w:firstLine="562"/>
        <w:outlineLvl w:val="1"/>
        <w:rPr>
          <w:rFonts w:hint="eastAsia"/>
          <w:color w:val="000000" w:themeColor="text1"/>
          <w:lang w:val="en-US" w:eastAsia="zh-CN"/>
          <w14:textFill>
            <w14:solidFill>
              <w14:schemeClr w14:val="tx1"/>
            </w14:solidFill>
          </w14:textFill>
        </w:rPr>
      </w:pPr>
      <w:bookmarkStart w:id="161" w:name="_Toc19387"/>
      <w:bookmarkStart w:id="162" w:name="_Toc24909"/>
      <w:bookmarkStart w:id="163" w:name="_Toc21421"/>
      <w:bookmarkStart w:id="164" w:name="_Toc11919"/>
      <w:bookmarkStart w:id="165" w:name="_Toc22685"/>
      <w:bookmarkStart w:id="166" w:name="_Toc11111"/>
      <w:bookmarkStart w:id="167" w:name="_Toc24333"/>
      <w:bookmarkStart w:id="168" w:name="_Toc5378"/>
      <w:r>
        <w:rPr>
          <w:rFonts w:hint="eastAsia"/>
          <w:color w:val="000000" w:themeColor="text1"/>
          <w:lang w:val="en-US" w:eastAsia="zh-CN"/>
          <w14:textFill>
            <w14:solidFill>
              <w14:schemeClr w14:val="tx1"/>
            </w14:solidFill>
          </w14:textFill>
        </w:rPr>
        <w:t>（三）推进产业融合促进</w:t>
      </w:r>
      <w:bookmarkEnd w:id="161"/>
      <w:bookmarkEnd w:id="162"/>
      <w:bookmarkEnd w:id="163"/>
      <w:r>
        <w:rPr>
          <w:rFonts w:hint="eastAsia"/>
          <w:color w:val="000000" w:themeColor="text1"/>
          <w:lang w:val="en-US" w:eastAsia="zh-CN"/>
          <w14:textFill>
            <w14:solidFill>
              <w14:schemeClr w14:val="tx1"/>
            </w14:solidFill>
          </w14:textFill>
        </w:rPr>
        <w:t>计划</w:t>
      </w:r>
      <w:bookmarkEnd w:id="164"/>
      <w:bookmarkEnd w:id="165"/>
    </w:p>
    <w:p w14:paraId="4A891544">
      <w:pPr>
        <w:pStyle w:val="5"/>
        <w:numPr>
          <w:ilvl w:val="0"/>
          <w:numId w:val="0"/>
        </w:numPr>
        <w:ind w:firstLine="643"/>
        <w:outlineLvl w:val="2"/>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12.培育龙头—中小微协同市场</w:t>
      </w:r>
      <w:r>
        <w:rPr>
          <w:rFonts w:hint="eastAsia"/>
          <w:color w:val="000000" w:themeColor="text1"/>
          <w:lang w:eastAsia="zh-CN"/>
          <w14:textFill>
            <w14:solidFill>
              <w14:schemeClr w14:val="tx1"/>
            </w14:solidFill>
          </w14:textFill>
        </w:rPr>
        <w:t>主体</w:t>
      </w:r>
    </w:p>
    <w:p w14:paraId="59EC72CC">
      <w:pPr>
        <w:bidi w:val="0"/>
        <w:rPr>
          <w:rFonts w:hint="default" w:eastAsia="仿宋"/>
          <w:lang w:val="en-US" w:eastAsia="zh-CN"/>
        </w:rPr>
      </w:pPr>
      <w:r>
        <w:rPr>
          <w:rFonts w:hint="eastAsia"/>
          <w:lang w:val="en-US" w:eastAsia="zh-CN"/>
        </w:rPr>
        <w:t>重点引进国内头部文旅企业投资葡萄酒文旅项目，或与区内重点文旅企业并购重组、合作运营，链接企业参与重大文旅项目建设运营、旅游公共服务、新技术文旅场景应用等。引入数字赋能、场景创新、民生应用等葡萄酒文旅科技项目及企业，带动葡萄酒旅游产业向高品质智慧化现代服务业发展。推动</w:t>
      </w:r>
      <w:r>
        <w:rPr>
          <w:rFonts w:hint="eastAsia"/>
        </w:rPr>
        <w:t>中小微</w:t>
      </w:r>
      <w:r>
        <w:rPr>
          <w:rFonts w:hint="eastAsia"/>
          <w:lang w:val="en-US" w:eastAsia="zh-CN"/>
        </w:rPr>
        <w:t>葡萄酒旅游</w:t>
      </w:r>
      <w:r>
        <w:rPr>
          <w:rFonts w:hint="eastAsia"/>
        </w:rPr>
        <w:t>企业</w:t>
      </w:r>
      <w:r>
        <w:rPr>
          <w:rFonts w:hint="eastAsia"/>
          <w:lang w:val="en-US" w:eastAsia="zh-CN"/>
        </w:rPr>
        <w:t>发展，打造</w:t>
      </w:r>
      <w:r>
        <w:rPr>
          <w:rFonts w:hint="eastAsia"/>
        </w:rPr>
        <w:t>孵化</w:t>
      </w:r>
      <w:r>
        <w:rPr>
          <w:rFonts w:hint="eastAsia"/>
          <w:lang w:val="en-US" w:eastAsia="zh-CN"/>
        </w:rPr>
        <w:t>平台，壮大集聚投资型、创意策划型、平台型文旅企业规模，培育</w:t>
      </w:r>
      <w:r>
        <w:rPr>
          <w:rFonts w:hint="eastAsia"/>
        </w:rPr>
        <w:t>一批“小而精、小而特、小而优、小而新”的</w:t>
      </w:r>
      <w:r>
        <w:rPr>
          <w:rFonts w:hint="eastAsia"/>
          <w:lang w:val="en-US" w:eastAsia="zh-CN"/>
        </w:rPr>
        <w:t>葡萄酒</w:t>
      </w:r>
      <w:r>
        <w:rPr>
          <w:rFonts w:hint="eastAsia"/>
        </w:rPr>
        <w:t>旅游企业</w:t>
      </w:r>
      <w:r>
        <w:rPr>
          <w:rFonts w:hint="eastAsia"/>
          <w:lang w:eastAsia="zh-CN"/>
        </w:rPr>
        <w:t>。</w:t>
      </w:r>
      <w:r>
        <w:rPr>
          <w:rFonts w:hint="eastAsia"/>
          <w:lang w:val="en-US" w:eastAsia="zh-CN"/>
        </w:rPr>
        <w:t>加强招商引资，建立“葡萄酒+文旅”产业链图谱，明确“吃住行游购娱”缺链环节，</w:t>
      </w:r>
      <w:r>
        <w:rPr>
          <w:rFonts w:hint="eastAsia" w:eastAsia="仿宋" w:asciiTheme="minorAscii" w:hAnsiTheme="minorAscii" w:cstheme="minorBidi"/>
          <w:i w:val="0"/>
          <w:iCs w:val="0"/>
          <w:caps w:val="0"/>
          <w:color w:val="auto"/>
          <w:spacing w:val="0"/>
          <w:sz w:val="32"/>
          <w:szCs w:val="24"/>
          <w:shd w:val="clear" w:fill="auto"/>
        </w:rPr>
        <w:t>按照</w:t>
      </w:r>
      <w:r>
        <w:rPr>
          <w:rFonts w:hint="eastAsia" w:cstheme="minorBidi"/>
          <w:i w:val="0"/>
          <w:iCs w:val="0"/>
          <w:caps w:val="0"/>
          <w:color w:val="auto"/>
          <w:spacing w:val="0"/>
          <w:sz w:val="32"/>
          <w:szCs w:val="24"/>
          <w:shd w:val="clear" w:fill="auto"/>
          <w:lang w:eastAsia="zh-CN"/>
        </w:rPr>
        <w:t>“</w:t>
      </w:r>
      <w:r>
        <w:rPr>
          <w:rFonts w:hint="eastAsia" w:eastAsia="仿宋" w:asciiTheme="minorAscii" w:hAnsiTheme="minorAscii" w:cstheme="minorBidi"/>
          <w:i w:val="0"/>
          <w:iCs w:val="0"/>
          <w:caps w:val="0"/>
          <w:color w:val="auto"/>
          <w:spacing w:val="0"/>
          <w:sz w:val="32"/>
          <w:szCs w:val="24"/>
          <w:shd w:val="clear" w:fill="auto"/>
        </w:rPr>
        <w:t>国际酒庄集群、智慧旅游服务、康养度假地产、文化创意设计</w:t>
      </w:r>
      <w:r>
        <w:rPr>
          <w:rFonts w:hint="eastAsia" w:cstheme="minorBidi"/>
          <w:i w:val="0"/>
          <w:iCs w:val="0"/>
          <w:caps w:val="0"/>
          <w:color w:val="auto"/>
          <w:spacing w:val="0"/>
          <w:sz w:val="32"/>
          <w:szCs w:val="24"/>
          <w:shd w:val="clear" w:fill="auto"/>
          <w:lang w:eastAsia="zh-CN"/>
        </w:rPr>
        <w:t>”</w:t>
      </w:r>
      <w:r>
        <w:rPr>
          <w:rFonts w:hint="eastAsia" w:eastAsia="仿宋" w:asciiTheme="minorAscii" w:hAnsiTheme="minorAscii" w:cstheme="minorBidi"/>
          <w:i w:val="0"/>
          <w:iCs w:val="0"/>
          <w:caps w:val="0"/>
          <w:color w:val="auto"/>
          <w:spacing w:val="0"/>
          <w:sz w:val="32"/>
          <w:szCs w:val="24"/>
          <w:shd w:val="clear" w:fill="auto"/>
        </w:rPr>
        <w:t>四大方向策划</w:t>
      </w:r>
      <w:r>
        <w:rPr>
          <w:rFonts w:hint="eastAsia" w:eastAsia="仿宋" w:asciiTheme="minorAscii" w:hAnsiTheme="minorAscii" w:cstheme="minorBidi"/>
          <w:i w:val="0"/>
          <w:iCs w:val="0"/>
          <w:caps w:val="0"/>
          <w:color w:val="auto"/>
          <w:spacing w:val="0"/>
          <w:sz w:val="32"/>
          <w:szCs w:val="24"/>
          <w:shd w:val="clear" w:fill="auto"/>
          <w:lang w:eastAsia="zh-CN"/>
        </w:rPr>
        <w:t>招商项目。</w:t>
      </w:r>
      <w:r>
        <w:rPr>
          <w:rFonts w:hint="eastAsia"/>
          <w:lang w:val="en-US" w:eastAsia="zh-CN"/>
        </w:rPr>
        <w:t>实施“酒旅独角兽培育计划”，引进</w:t>
      </w:r>
      <w:r>
        <w:rPr>
          <w:rFonts w:hint="eastAsia"/>
        </w:rPr>
        <w:t>首店、首发、首秀</w:t>
      </w:r>
      <w:r>
        <w:rPr>
          <w:rFonts w:hint="eastAsia"/>
          <w:lang w:val="en-US" w:eastAsia="zh-CN"/>
        </w:rPr>
        <w:t>经济项目5个。支持行业协会等中介组织发展，</w:t>
      </w:r>
      <w:r>
        <w:rPr>
          <w:rFonts w:hint="eastAsia"/>
          <w:lang w:eastAsia="zh-CN"/>
        </w:rPr>
        <w:t>发挥</w:t>
      </w:r>
      <w:r>
        <w:t>各类文化旅游协会和产业联盟整合资源、搭建平台作用。</w:t>
      </w:r>
      <w:r>
        <w:rPr>
          <w:rFonts w:hint="eastAsia"/>
          <w:lang w:val="en-US" w:eastAsia="zh-CN"/>
        </w:rPr>
        <w:t>助推创业大赛孵化市场运营主体，连续举办“葡萄酒旅游青年创业领袖帮扶计划”，通过资金扶持酒文旅创业项目、营销推广计划等，孵化新型消费场景及市场经营主体。[</w:t>
      </w:r>
      <w:r>
        <w:rPr>
          <w:rFonts w:hint="default"/>
          <w:lang w:val="en-US" w:eastAsia="zh-CN"/>
        </w:rPr>
        <w:t>责任单位：</w:t>
      </w:r>
      <w:r>
        <w:rPr>
          <w:rFonts w:hint="eastAsia"/>
          <w:lang w:val="en-US" w:eastAsia="zh-CN"/>
        </w:rPr>
        <w:t>自治区党委宣传部</w:t>
      </w:r>
      <w:r>
        <w:rPr>
          <w:rFonts w:hint="default"/>
          <w:lang w:eastAsia="zh-CN"/>
        </w:rPr>
        <w:t>、文化和旅游厅、</w:t>
      </w:r>
      <w:r>
        <w:rPr>
          <w:rFonts w:hint="eastAsia"/>
          <w:lang w:eastAsia="zh-CN"/>
        </w:rPr>
        <w:t>葡萄酒产区管委会</w:t>
      </w:r>
      <w:r>
        <w:rPr>
          <w:rFonts w:hint="default"/>
          <w:lang w:eastAsia="zh-CN"/>
        </w:rPr>
        <w:t>、</w:t>
      </w:r>
      <w:r>
        <w:rPr>
          <w:rFonts w:hint="eastAsia"/>
          <w:lang w:val="en-US" w:eastAsia="zh-CN"/>
        </w:rPr>
        <w:t>工信厅</w:t>
      </w:r>
      <w:r>
        <w:rPr>
          <w:rFonts w:hint="default"/>
          <w:lang w:eastAsia="zh-CN"/>
        </w:rPr>
        <w:t>、</w:t>
      </w:r>
      <w:r>
        <w:rPr>
          <w:rFonts w:hint="eastAsia"/>
          <w:lang w:val="en-US" w:eastAsia="zh-CN"/>
        </w:rPr>
        <w:t>科技厅</w:t>
      </w:r>
      <w:r>
        <w:rPr>
          <w:rFonts w:hint="default"/>
          <w:lang w:eastAsia="zh-CN"/>
        </w:rPr>
        <w:t>、商务厅、</w:t>
      </w:r>
      <w:r>
        <w:rPr>
          <w:rFonts w:hint="eastAsia"/>
          <w:lang w:eastAsia="zh-CN"/>
        </w:rPr>
        <w:t>人社厅及相关市、县（区）人民政府</w:t>
      </w:r>
      <w:r>
        <w:rPr>
          <w:rFonts w:hint="eastAsia"/>
          <w:lang w:val="en-US" w:eastAsia="zh-CN"/>
        </w:rPr>
        <w:t>]</w:t>
      </w:r>
    </w:p>
    <w:p w14:paraId="0D66EAA0">
      <w:pPr>
        <w:pStyle w:val="5"/>
        <w:numPr>
          <w:ilvl w:val="0"/>
          <w:numId w:val="0"/>
        </w:numPr>
        <w:bidi w:val="0"/>
        <w:ind w:firstLine="643"/>
        <w:outlineLvl w:val="2"/>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13.补齐市场主体培育关键链条</w:t>
      </w:r>
    </w:p>
    <w:p w14:paraId="70FB3E7E">
      <w:pPr>
        <w:bidi w:val="0"/>
        <w:ind w:firstLine="640"/>
        <w:rPr>
          <w:rFonts w:hint="eastAsia"/>
          <w:lang w:val="en-US" w:eastAsia="zh-CN"/>
        </w:rPr>
      </w:pPr>
      <w:r>
        <w:rPr>
          <w:rFonts w:hint="eastAsia"/>
          <w:lang w:val="en-US" w:eastAsia="zh-CN"/>
        </w:rPr>
        <w:t>重点支持和孵化一批本地专业的葡萄酒旅游策划运营公司、葡萄酒主题文创设计工作室、精品民宿管理机构、数字化体验解决方案供应商等，建立产业链品牌服务供应商资源库，改变目前依赖酒庄自身“单打独斗”的现状，为酒庄引入专业化、市场化的“外脑”和运营商。实施</w:t>
      </w:r>
      <w:r>
        <w:rPr>
          <w:rFonts w:hint="default"/>
          <w:lang w:eastAsia="zh-CN"/>
        </w:rPr>
        <w:t>酒庄</w:t>
      </w:r>
      <w:r>
        <w:rPr>
          <w:rFonts w:hint="eastAsia"/>
          <w:lang w:eastAsia="zh-CN"/>
        </w:rPr>
        <w:t>文旅</w:t>
      </w:r>
      <w:r>
        <w:rPr>
          <w:rFonts w:hint="default"/>
          <w:lang w:eastAsia="zh-CN"/>
        </w:rPr>
        <w:t>集群升级，推动</w:t>
      </w:r>
      <w:r>
        <w:rPr>
          <w:rFonts w:hint="eastAsia"/>
          <w:lang w:eastAsia="zh-CN"/>
        </w:rPr>
        <w:t>“</w:t>
      </w:r>
      <w:r>
        <w:rPr>
          <w:rFonts w:hint="default"/>
          <w:lang w:eastAsia="zh-CN"/>
        </w:rPr>
        <w:t>酒庄4.0</w:t>
      </w:r>
      <w:r>
        <w:rPr>
          <w:rFonts w:hint="eastAsia"/>
          <w:lang w:eastAsia="zh-CN"/>
        </w:rPr>
        <w:t>”</w:t>
      </w:r>
      <w:r>
        <w:rPr>
          <w:rFonts w:hint="default"/>
          <w:lang w:eastAsia="zh-CN"/>
        </w:rPr>
        <w:t>计划</w:t>
      </w:r>
      <w:r>
        <w:rPr>
          <w:rFonts w:hint="eastAsia"/>
          <w:lang w:eastAsia="zh-CN"/>
        </w:rPr>
        <w:t>，丰富</w:t>
      </w:r>
      <w:r>
        <w:rPr>
          <w:rFonts w:hint="default"/>
          <w:lang w:eastAsia="zh-CN"/>
        </w:rPr>
        <w:t>酒庄+民宿+农</w:t>
      </w:r>
      <w:r>
        <w:rPr>
          <w:rFonts w:hint="eastAsia"/>
          <w:lang w:eastAsia="zh-CN"/>
        </w:rPr>
        <w:t>庄</w:t>
      </w:r>
      <w:r>
        <w:rPr>
          <w:rFonts w:hint="default"/>
          <w:lang w:eastAsia="zh-CN"/>
        </w:rPr>
        <w:t>+文创市集复合业态。</w:t>
      </w:r>
      <w:r>
        <w:rPr>
          <w:rFonts w:hint="default"/>
          <w:lang w:val="en-US" w:eastAsia="zh-CN"/>
        </w:rPr>
        <w:t>（责任单位：自治区</w:t>
      </w:r>
      <w:r>
        <w:rPr>
          <w:rFonts w:hint="default"/>
          <w:lang w:eastAsia="zh-CN"/>
        </w:rPr>
        <w:t>文化和旅游厅、</w:t>
      </w:r>
      <w:r>
        <w:rPr>
          <w:rFonts w:hint="eastAsia"/>
          <w:lang w:eastAsia="zh-CN"/>
        </w:rPr>
        <w:t>葡萄酒产区管委会</w:t>
      </w:r>
      <w:r>
        <w:rPr>
          <w:rFonts w:hint="default"/>
          <w:lang w:eastAsia="zh-CN"/>
        </w:rPr>
        <w:t>、商务厅、农业农村厅）</w:t>
      </w:r>
    </w:p>
    <w:p w14:paraId="6CB67D7B">
      <w:pPr>
        <w:pStyle w:val="5"/>
        <w:numPr>
          <w:ilvl w:val="0"/>
          <w:numId w:val="0"/>
        </w:numPr>
        <w:bidi w:val="0"/>
        <w:ind w:firstLine="643" w:firstLineChars="200"/>
        <w:outlineLvl w:val="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促进“</w:t>
      </w:r>
      <w:r>
        <w:rPr>
          <w:rFonts w:hint="default"/>
          <w:color w:val="000000" w:themeColor="text1"/>
          <w:lang w:val="en-US" w:eastAsia="zh-CN"/>
          <w14:textFill>
            <w14:solidFill>
              <w14:schemeClr w14:val="tx1"/>
            </w14:solidFill>
          </w14:textFill>
        </w:rPr>
        <w:t>葡萄酒+文旅</w:t>
      </w:r>
      <w:r>
        <w:rPr>
          <w:rFonts w:hint="eastAsia"/>
          <w:color w:val="000000" w:themeColor="text1"/>
          <w:lang w:val="en-US" w:eastAsia="zh-CN"/>
          <w14:textFill>
            <w14:solidFill>
              <w14:schemeClr w14:val="tx1"/>
            </w14:solidFill>
          </w14:textFill>
        </w:rPr>
        <w:t>”全链</w:t>
      </w:r>
      <w:r>
        <w:rPr>
          <w:rFonts w:hint="default"/>
          <w:color w:val="000000" w:themeColor="text1"/>
          <w:lang w:val="en-US" w:eastAsia="zh-CN"/>
          <w14:textFill>
            <w14:solidFill>
              <w14:schemeClr w14:val="tx1"/>
            </w14:solidFill>
          </w14:textFill>
        </w:rPr>
        <w:t>融合</w:t>
      </w:r>
    </w:p>
    <w:p w14:paraId="692828C2">
      <w:pPr>
        <w:bidi w:val="0"/>
        <w:rPr>
          <w:rFonts w:hint="default"/>
          <w:lang w:eastAsia="zh-CN"/>
        </w:rPr>
      </w:pPr>
      <w:r>
        <w:rPr>
          <w:rFonts w:hint="eastAsia"/>
          <w:lang w:val="en-US" w:eastAsia="zh-CN"/>
        </w:rPr>
        <w:t>推动旅游与农业、工业、科技等产业融合发展，推动贺兰山东麓龙头酒庄精细化发展、中小型酒庄集群化发展，成功申报3处“全国工业旅游示范基地”。推进多产业、全链条联动发展，与农业、文化、科教、康养、体育、工业等产业协同培育新型旅游产品，</w:t>
      </w:r>
      <w:r>
        <w:rPr>
          <w:rFonts w:hint="default"/>
        </w:rPr>
        <w:t>提高</w:t>
      </w:r>
      <w:r>
        <w:rPr>
          <w:rFonts w:hint="eastAsia"/>
          <w:lang w:eastAsia="zh-CN"/>
        </w:rPr>
        <w:t>酒文旅产业</w:t>
      </w:r>
      <w:r>
        <w:rPr>
          <w:rFonts w:hint="default"/>
        </w:rPr>
        <w:t>附加值和经济效益</w:t>
      </w:r>
      <w:r>
        <w:rPr>
          <w:rFonts w:hint="eastAsia"/>
          <w:lang w:eastAsia="zh-CN"/>
        </w:rPr>
        <w:t>，形成以“种、产、供、销、游、食、娱、康、研”等全产业链条发展格局。</w:t>
      </w:r>
      <w:r>
        <w:rPr>
          <w:rFonts w:hint="eastAsia"/>
          <w:lang w:val="en-US" w:eastAsia="zh-CN"/>
        </w:rPr>
        <w:t>通过招引培育进行产业创新，重点扶持酒旅服务平台、酒旅研学、酒旅营销、酒旅传媒等运营企业，支持酒旅餐饮、酒旅住宿、酒旅交通、酒旅购物等相关产业链创新发展</w:t>
      </w:r>
      <w:r>
        <w:rPr>
          <w:rFonts w:hint="eastAsia"/>
        </w:rPr>
        <w:t>。</w:t>
      </w:r>
      <w:r>
        <w:rPr>
          <w:rFonts w:hint="eastAsia"/>
          <w:lang w:eastAsia="zh-CN"/>
        </w:rPr>
        <w:t>加强贺兰金山村、永宁闽宁镇乡村旅游与葡萄酒文旅消费产业链条，争创世界旅游组织“旅游助力乡村振兴案例”，将闽宁镇、鸽子山小镇纳入第三批文化产业赋能乡村振兴试点。</w:t>
      </w:r>
      <w:r>
        <w:rPr>
          <w:rFonts w:hint="default"/>
          <w:lang w:val="en-US" w:eastAsia="zh-CN"/>
        </w:rPr>
        <w:t>（责任单位：自治区</w:t>
      </w:r>
      <w:r>
        <w:rPr>
          <w:rFonts w:hint="default"/>
          <w:lang w:eastAsia="zh-CN"/>
        </w:rPr>
        <w:t>文化和旅游厅、</w:t>
      </w:r>
      <w:r>
        <w:rPr>
          <w:rFonts w:hint="eastAsia"/>
          <w:lang w:eastAsia="zh-CN"/>
        </w:rPr>
        <w:t>葡萄酒产区管委会</w:t>
      </w:r>
      <w:r>
        <w:rPr>
          <w:rFonts w:hint="default"/>
          <w:lang w:eastAsia="zh-CN"/>
        </w:rPr>
        <w:t>、商务厅、农业农村厅、教育厅、科技厅、</w:t>
      </w:r>
      <w:r>
        <w:rPr>
          <w:rFonts w:hint="eastAsia"/>
          <w:lang w:eastAsia="zh-CN"/>
        </w:rPr>
        <w:t>卫健委、</w:t>
      </w:r>
      <w:r>
        <w:rPr>
          <w:rFonts w:hint="default"/>
          <w:lang w:eastAsia="zh-CN"/>
        </w:rPr>
        <w:t>体育局</w:t>
      </w:r>
      <w:r>
        <w:rPr>
          <w:rFonts w:hint="eastAsia"/>
          <w:lang w:eastAsia="zh-CN"/>
        </w:rPr>
        <w:t>、银川市人民政府、吴忠市人民政府</w:t>
      </w:r>
      <w:r>
        <w:rPr>
          <w:rFonts w:hint="default"/>
          <w:lang w:eastAsia="zh-CN"/>
        </w:rPr>
        <w:t>）</w:t>
      </w:r>
    </w:p>
    <w:p w14:paraId="348FDC95">
      <w:pPr>
        <w:pStyle w:val="5"/>
        <w:numPr>
          <w:ilvl w:val="0"/>
          <w:numId w:val="0"/>
        </w:numPr>
        <w:ind w:leftChars="200" w:firstLine="0" w:firstLineChars="0"/>
        <w:outlineLvl w:val="2"/>
        <w:rPr>
          <w:rFonts w:hint="default"/>
          <w:color w:val="000000" w:themeColor="text1"/>
          <w:highlight w:val="none"/>
          <w:lang w:val="en-US" w:eastAsia="zh-CN"/>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15</w:t>
      </w:r>
      <w:r>
        <w:rPr>
          <w:rFonts w:hint="default" w:ascii="Arial" w:hAnsi="Arial"/>
          <w:b/>
          <w:color w:val="000000" w:themeColor="text1"/>
          <w:highlight w:val="none"/>
          <w:lang w:val="en-US" w:eastAsia="zh-CN"/>
          <w14:textFill>
            <w14:solidFill>
              <w14:schemeClr w14:val="tx1"/>
            </w14:solidFill>
          </w14:textFill>
        </w:rPr>
        <w:t>.推动</w:t>
      </w:r>
      <w:r>
        <w:rPr>
          <w:rFonts w:hint="eastAsia"/>
          <w:b/>
          <w:color w:val="000000" w:themeColor="text1"/>
          <w:highlight w:val="none"/>
          <w:lang w:val="en-US" w:eastAsia="zh-CN"/>
          <w14:textFill>
            <w14:solidFill>
              <w14:schemeClr w14:val="tx1"/>
            </w14:solidFill>
          </w14:textFill>
        </w:rPr>
        <w:t>产业</w:t>
      </w:r>
      <w:r>
        <w:rPr>
          <w:rFonts w:hint="default" w:ascii="Arial" w:hAnsi="Arial"/>
          <w:b/>
          <w:color w:val="000000" w:themeColor="text1"/>
          <w:highlight w:val="none"/>
          <w:lang w:val="en-US" w:eastAsia="zh-CN"/>
          <w14:textFill>
            <w14:solidFill>
              <w14:schemeClr w14:val="tx1"/>
            </w14:solidFill>
          </w14:textFill>
        </w:rPr>
        <w:t>多元跨界合作</w:t>
      </w:r>
      <w:r>
        <w:rPr>
          <w:rFonts w:hint="eastAsia"/>
          <w:b/>
          <w:color w:val="000000" w:themeColor="text1"/>
          <w:highlight w:val="none"/>
          <w:lang w:val="en-US" w:eastAsia="zh-CN"/>
          <w14:textFill>
            <w14:solidFill>
              <w14:schemeClr w14:val="tx1"/>
            </w14:solidFill>
          </w14:textFill>
        </w:rPr>
        <w:t>发展</w:t>
      </w:r>
    </w:p>
    <w:p w14:paraId="33951369">
      <w:pPr>
        <w:bidi w:val="0"/>
        <w:ind w:firstLine="640"/>
        <w:rPr>
          <w:rFonts w:hint="default"/>
          <w:lang w:val="en-US" w:eastAsia="zh-CN"/>
        </w:rPr>
      </w:pPr>
      <w:r>
        <w:rPr>
          <w:rFonts w:hint="eastAsia"/>
          <w:lang w:val="en-US" w:eastAsia="zh-CN"/>
        </w:rPr>
        <w:t>探索新型产业协同发展空间，银川当代美术馆、韩美林艺术馆、宁夏美术馆、宁夏博物馆等旅游目的地以文化艺术场景与葡萄酒旅游文创艺术体验融合发展，阅彩城、凤凰幻城休闲街区、新华街新百购物中心打造葡萄酒文旅体验综合体，发展美酒品鉴、餐酒搭配、文创嗨购、跨界潮玩等多元业态。启动“</w:t>
      </w:r>
      <w:r>
        <w:rPr>
          <w:rFonts w:hint="default"/>
          <w:lang w:val="en-US" w:eastAsia="zh-CN"/>
        </w:rPr>
        <w:t>葡萄酒大使</w:t>
      </w:r>
      <w:r>
        <w:rPr>
          <w:rFonts w:hint="eastAsia"/>
          <w:lang w:val="en-US" w:eastAsia="zh-CN"/>
        </w:rPr>
        <w:t>”</w:t>
      </w:r>
      <w:r>
        <w:rPr>
          <w:rFonts w:hint="default"/>
          <w:lang w:val="en-US" w:eastAsia="zh-CN"/>
        </w:rPr>
        <w:t>计划</w:t>
      </w:r>
      <w:r>
        <w:rPr>
          <w:rFonts w:hint="eastAsia"/>
          <w:lang w:val="en-US" w:eastAsia="zh-CN"/>
        </w:rPr>
        <w:t>，</w:t>
      </w:r>
      <w:r>
        <w:rPr>
          <w:rFonts w:hint="default"/>
          <w:lang w:val="en-US" w:eastAsia="zh-CN"/>
        </w:rPr>
        <w:t>对出租车司机、网约车车主、民宿业主、</w:t>
      </w:r>
      <w:r>
        <w:rPr>
          <w:rFonts w:hint="eastAsia"/>
          <w:lang w:val="en-US" w:eastAsia="zh-CN"/>
        </w:rPr>
        <w:t>品牌</w:t>
      </w:r>
      <w:r>
        <w:rPr>
          <w:rFonts w:hint="default"/>
          <w:lang w:val="en-US" w:eastAsia="zh-CN"/>
        </w:rPr>
        <w:t>餐厅服务员等进行葡萄酒文化与旅游服务基础培训，颁发</w:t>
      </w:r>
      <w:r>
        <w:rPr>
          <w:rFonts w:hint="eastAsia"/>
          <w:lang w:val="en-US" w:eastAsia="zh-CN"/>
        </w:rPr>
        <w:t>“</w:t>
      </w:r>
      <w:r>
        <w:rPr>
          <w:rFonts w:hint="default"/>
          <w:lang w:val="en-US" w:eastAsia="zh-CN"/>
        </w:rPr>
        <w:t>葡萄酒旅游推广大使</w:t>
      </w:r>
      <w:r>
        <w:rPr>
          <w:rFonts w:hint="eastAsia"/>
          <w:lang w:val="en-US" w:eastAsia="zh-CN"/>
        </w:rPr>
        <w:t>”</w:t>
      </w:r>
      <w:r>
        <w:rPr>
          <w:rFonts w:hint="default"/>
          <w:lang w:val="en-US" w:eastAsia="zh-CN"/>
        </w:rPr>
        <w:t>认证，将其转化为移动的、友好的目的地形象窗口。</w:t>
      </w:r>
      <w:r>
        <w:rPr>
          <w:rFonts w:hint="eastAsia"/>
        </w:rPr>
        <w:t>深化</w:t>
      </w:r>
      <w:r>
        <w:rPr>
          <w:rFonts w:hint="eastAsia"/>
          <w:lang w:eastAsia="zh-CN"/>
        </w:rPr>
        <w:t>“</w:t>
      </w:r>
      <w:r>
        <w:rPr>
          <w:rFonts w:hint="eastAsia"/>
        </w:rPr>
        <w:t>葡萄酒+</w:t>
      </w:r>
      <w:r>
        <w:rPr>
          <w:rFonts w:hint="eastAsia"/>
          <w:lang w:eastAsia="zh-CN"/>
        </w:rPr>
        <w:t>星空”</w:t>
      </w:r>
      <w:r>
        <w:rPr>
          <w:rFonts w:hint="eastAsia"/>
        </w:rPr>
        <w:t>特色IP，</w:t>
      </w:r>
      <w:r>
        <w:rPr>
          <w:rFonts w:hint="eastAsia"/>
          <w:lang w:eastAsia="zh-CN"/>
        </w:rPr>
        <w:t>开展“天问·葡韵”航天葡萄酒文旅联名计划，</w:t>
      </w:r>
      <w:r>
        <w:rPr>
          <w:rFonts w:hint="eastAsia"/>
        </w:rPr>
        <w:t>联合酒泉卫星发射中心，开发航天主题限量酒款、</w:t>
      </w:r>
      <w:r>
        <w:rPr>
          <w:rFonts w:hint="eastAsia"/>
          <w:lang w:eastAsia="zh-CN"/>
        </w:rPr>
        <w:t>贺兰山东麓葡萄种子登月、</w:t>
      </w:r>
      <w:r>
        <w:rPr>
          <w:rFonts w:hint="eastAsia"/>
        </w:rPr>
        <w:t>太空育种葡萄园科普、航天员餐酒搭配体验等独特</w:t>
      </w:r>
      <w:r>
        <w:rPr>
          <w:rFonts w:hint="eastAsia"/>
          <w:lang w:eastAsia="zh-CN"/>
        </w:rPr>
        <w:t>跨界合作项目</w:t>
      </w:r>
      <w:r>
        <w:rPr>
          <w:rFonts w:hint="eastAsia"/>
        </w:rPr>
        <w:t>。</w:t>
      </w:r>
      <w:r>
        <w:rPr>
          <w:rFonts w:hint="default"/>
          <w:lang w:val="en-US" w:eastAsia="zh-CN"/>
        </w:rPr>
        <w:t>（责任单位：自治区</w:t>
      </w:r>
      <w:r>
        <w:rPr>
          <w:rFonts w:hint="default"/>
          <w:lang w:eastAsia="zh-CN"/>
        </w:rPr>
        <w:t>文化和旅游厅、</w:t>
      </w:r>
      <w:r>
        <w:rPr>
          <w:rFonts w:hint="eastAsia"/>
          <w:lang w:eastAsia="zh-CN"/>
        </w:rPr>
        <w:t>葡萄酒产区管委会、</w:t>
      </w:r>
      <w:r>
        <w:rPr>
          <w:rFonts w:hint="default"/>
          <w:lang w:eastAsia="zh-CN"/>
        </w:rPr>
        <w:t>商务厅、农业农村厅、教育厅、科技厅、</w:t>
      </w:r>
      <w:r>
        <w:rPr>
          <w:rFonts w:hint="eastAsia"/>
          <w:lang w:val="en-US" w:eastAsia="zh-CN"/>
        </w:rPr>
        <w:t>交通厅、</w:t>
      </w:r>
      <w:r>
        <w:rPr>
          <w:rFonts w:hint="eastAsia"/>
          <w:lang w:eastAsia="zh-CN"/>
        </w:rPr>
        <w:t>卫健委、</w:t>
      </w:r>
      <w:r>
        <w:rPr>
          <w:rFonts w:hint="default"/>
          <w:lang w:eastAsia="zh-CN"/>
        </w:rPr>
        <w:t>体育局）</w:t>
      </w:r>
    </w:p>
    <w:p w14:paraId="4BAB534B">
      <w:pPr>
        <w:pStyle w:val="4"/>
        <w:numPr>
          <w:ilvl w:val="-1"/>
          <w:numId w:val="0"/>
        </w:numPr>
        <w:bidi w:val="0"/>
        <w:ind w:firstLine="643" w:firstLineChars="200"/>
        <w:outlineLvl w:val="1"/>
        <w:rPr>
          <w:rFonts w:hint="eastAsia"/>
          <w:color w:val="000000" w:themeColor="text1"/>
          <w:lang w:val="en-US" w:eastAsia="zh-CN"/>
          <w14:textFill>
            <w14:solidFill>
              <w14:schemeClr w14:val="tx1"/>
            </w14:solidFill>
          </w14:textFill>
        </w:rPr>
      </w:pPr>
      <w:bookmarkStart w:id="169" w:name="_Toc16532"/>
      <w:bookmarkStart w:id="170" w:name="_Toc8406"/>
      <w:r>
        <w:rPr>
          <w:rFonts w:hint="eastAsia"/>
          <w:color w:val="000000" w:themeColor="text1"/>
          <w:lang w:val="en-US" w:eastAsia="zh-CN"/>
          <w14:textFill>
            <w14:solidFill>
              <w14:schemeClr w14:val="tx1"/>
            </w14:solidFill>
          </w14:textFill>
        </w:rPr>
        <w:t>（四）实施消费扩容提质举措</w:t>
      </w:r>
      <w:bookmarkEnd w:id="169"/>
      <w:bookmarkEnd w:id="170"/>
    </w:p>
    <w:p w14:paraId="310D0336">
      <w:pPr>
        <w:pStyle w:val="5"/>
        <w:numPr>
          <w:ilvl w:val="0"/>
          <w:numId w:val="0"/>
        </w:numPr>
        <w:bidi w:val="0"/>
        <w:ind w:firstLine="643" w:firstLineChars="200"/>
        <w:outlineLvl w:val="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w:t>
      </w:r>
      <w:r>
        <w:rPr>
          <w:rFonts w:hint="default"/>
          <w:color w:val="000000" w:themeColor="text1"/>
          <w:lang w:val="en-US" w:eastAsia="zh-CN"/>
          <w14:textFill>
            <w14:solidFill>
              <w14:schemeClr w14:val="tx1"/>
            </w14:solidFill>
          </w14:textFill>
        </w:rPr>
        <w:t>.构建“旗舰店</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云酒庄”新零售体系</w:t>
      </w:r>
    </w:p>
    <w:p w14:paraId="5CF643B8">
      <w:pPr>
        <w:bidi w:val="0"/>
        <w:rPr>
          <w:rFonts w:hint="eastAsia"/>
          <w:lang w:val="en-US" w:eastAsia="zh-CN"/>
        </w:rPr>
      </w:pPr>
      <w:r>
        <w:rPr>
          <w:rFonts w:hint="eastAsia"/>
          <w:lang w:val="en-US" w:eastAsia="zh-CN"/>
        </w:rPr>
        <w:t>支持</w:t>
      </w:r>
      <w:r>
        <w:rPr>
          <w:rFonts w:hint="eastAsia"/>
          <w:lang w:eastAsia="zh-CN"/>
        </w:rPr>
        <w:t>“宁夏微醺”</w:t>
      </w:r>
      <w:r>
        <w:rPr>
          <w:rFonts w:hint="eastAsia"/>
        </w:rPr>
        <w:t>文创品牌实施葡萄酒文旅IP</w:t>
      </w:r>
      <w:r>
        <w:rPr>
          <w:rFonts w:hint="eastAsia"/>
          <w:lang w:eastAsia="zh-CN"/>
        </w:rPr>
        <w:t>产品</w:t>
      </w:r>
      <w:r>
        <w:rPr>
          <w:rFonts w:hint="eastAsia"/>
        </w:rPr>
        <w:t>孵化行动</w:t>
      </w:r>
      <w:r>
        <w:rPr>
          <w:rFonts w:hint="eastAsia"/>
          <w:lang w:eastAsia="zh-CN"/>
        </w:rPr>
        <w:t>，在重点酒庄、产区、景区、旅游服务驿站、特色街区、</w:t>
      </w:r>
      <w:r>
        <w:rPr>
          <w:rFonts w:hint="eastAsia"/>
          <w:lang w:val="en-US" w:eastAsia="zh-CN"/>
        </w:rPr>
        <w:t>机场与高铁站</w:t>
      </w:r>
      <w:r>
        <w:rPr>
          <w:rFonts w:hint="eastAsia"/>
          <w:lang w:eastAsia="zh-CN"/>
        </w:rPr>
        <w:t>等处</w:t>
      </w:r>
      <w:r>
        <w:rPr>
          <w:rFonts w:hint="eastAsia"/>
        </w:rPr>
        <w:t>形成</w:t>
      </w:r>
      <w:r>
        <w:rPr>
          <w:rFonts w:hint="eastAsia"/>
          <w:lang w:eastAsia="zh-CN"/>
        </w:rPr>
        <w:t>若干</w:t>
      </w:r>
      <w:r>
        <w:rPr>
          <w:rFonts w:hint="eastAsia"/>
        </w:rPr>
        <w:t>个各具特色的</w:t>
      </w:r>
      <w:r>
        <w:rPr>
          <w:rFonts w:hint="eastAsia"/>
          <w:lang w:val="en-US" w:eastAsia="zh-CN"/>
        </w:rPr>
        <w:t>葡萄酒文旅旗舰店，怀远红酒街、阅彩城建设葡萄酒主题离境退税示范街区。</w:t>
      </w:r>
      <w:r>
        <w:rPr>
          <w:rFonts w:hint="default"/>
        </w:rPr>
        <w:t>创新推出</w:t>
      </w:r>
      <w:r>
        <w:rPr>
          <w:rFonts w:hint="eastAsia"/>
          <w:lang w:eastAsia="zh-CN"/>
        </w:rPr>
        <w:t>葡萄酒主题旅游商品</w:t>
      </w:r>
      <w:r>
        <w:rPr>
          <w:rFonts w:hint="default"/>
        </w:rPr>
        <w:t>，鼓励在果酒、无醇酒、热红酒、小包装、多样式等方面探索</w:t>
      </w:r>
      <w:r>
        <w:rPr>
          <w:rFonts w:hint="eastAsia"/>
          <w:lang w:eastAsia="zh-CN"/>
        </w:rPr>
        <w:t>，</w:t>
      </w:r>
      <w:r>
        <w:rPr>
          <w:rFonts w:hint="default"/>
        </w:rPr>
        <w:t>加大与葡萄酒相关的文创产品开发，打造特色爆款</w:t>
      </w:r>
      <w:r>
        <w:rPr>
          <w:rFonts w:hint="eastAsia"/>
          <w:lang w:eastAsia="zh-CN"/>
        </w:rPr>
        <w:t>产品</w:t>
      </w:r>
      <w:r>
        <w:rPr>
          <w:rFonts w:hint="default"/>
        </w:rPr>
        <w:t>。推动葡萄酒</w:t>
      </w:r>
      <w:r>
        <w:rPr>
          <w:rFonts w:hint="eastAsia"/>
          <w:lang w:eastAsia="zh-CN"/>
        </w:rPr>
        <w:t>与</w:t>
      </w:r>
      <w:r>
        <w:rPr>
          <w:rFonts w:hint="default"/>
        </w:rPr>
        <w:t>宁夏其他特产</w:t>
      </w:r>
      <w:r>
        <w:rPr>
          <w:rFonts w:hint="eastAsia"/>
          <w:lang w:val="en-US" w:eastAsia="zh-CN"/>
        </w:rPr>
        <w:t>联动销售</w:t>
      </w:r>
      <w:r>
        <w:rPr>
          <w:rFonts w:hint="default"/>
        </w:rPr>
        <w:t>，引导大型零售企业在商场设立涵盖葡萄酒、枸杞、滩羊、羊绒制品、非遗工艺等的宁夏特色旅游商品专柜</w:t>
      </w:r>
      <w:r>
        <w:rPr>
          <w:rFonts w:hint="eastAsia"/>
          <w:lang w:eastAsia="zh-CN"/>
        </w:rPr>
        <w:t>，</w:t>
      </w:r>
      <w:r>
        <w:rPr>
          <w:rFonts w:hint="eastAsia"/>
          <w:lang w:val="en-US" w:eastAsia="zh-CN"/>
        </w:rPr>
        <w:t>推动</w:t>
      </w:r>
      <w:r>
        <w:rPr>
          <w:rFonts w:hint="default"/>
        </w:rPr>
        <w:t>葡萄酒与枸杞产业</w:t>
      </w:r>
      <w:r>
        <w:rPr>
          <w:rFonts w:hint="eastAsia"/>
          <w:lang w:val="en-US" w:eastAsia="zh-CN"/>
        </w:rPr>
        <w:t>协同</w:t>
      </w:r>
      <w:r>
        <w:rPr>
          <w:rFonts w:hint="default"/>
        </w:rPr>
        <w:t>。</w:t>
      </w:r>
      <w:r>
        <w:rPr>
          <w:rFonts w:hint="eastAsia"/>
        </w:rPr>
        <w:t>加强电子商务</w:t>
      </w:r>
      <w:r>
        <w:rPr>
          <w:rFonts w:hint="eastAsia"/>
          <w:lang w:val="en-US" w:eastAsia="zh-CN"/>
        </w:rPr>
        <w:t>线上平台</w:t>
      </w:r>
      <w:r>
        <w:rPr>
          <w:rFonts w:hint="eastAsia"/>
        </w:rPr>
        <w:t>应用和推广</w:t>
      </w:r>
      <w:r>
        <w:rPr>
          <w:rFonts w:hint="default"/>
        </w:rPr>
        <w:t>，整合升级新零售、共享经济、电商直播等商业模式，</w:t>
      </w:r>
      <w:r>
        <w:rPr>
          <w:rFonts w:hint="eastAsia"/>
          <w:lang w:eastAsia="zh-CN"/>
        </w:rPr>
        <w:t>丰富葡萄酒特色旅游商品线上</w:t>
      </w:r>
      <w:r>
        <w:rPr>
          <w:rFonts w:hint="default"/>
        </w:rPr>
        <w:t>购买</w:t>
      </w:r>
      <w:r>
        <w:rPr>
          <w:rFonts w:hint="eastAsia"/>
          <w:lang w:eastAsia="zh-CN"/>
        </w:rPr>
        <w:t>及体验</w:t>
      </w:r>
      <w:r>
        <w:rPr>
          <w:rFonts w:hint="eastAsia"/>
          <w:lang w:val="en-US" w:eastAsia="zh-CN"/>
        </w:rPr>
        <w:t>渠道</w:t>
      </w:r>
      <w:r>
        <w:rPr>
          <w:rFonts w:hint="default"/>
        </w:rPr>
        <w:t>。</w:t>
      </w:r>
      <w:r>
        <w:rPr>
          <w:rFonts w:hint="default"/>
          <w:lang w:val="en-US" w:eastAsia="zh-CN"/>
        </w:rPr>
        <w:t>（责任单位：自治区</w:t>
      </w:r>
      <w:r>
        <w:rPr>
          <w:rFonts w:hint="default"/>
          <w:lang w:eastAsia="zh-CN"/>
        </w:rPr>
        <w:t>文化和旅游厅</w:t>
      </w:r>
      <w:r>
        <w:rPr>
          <w:rFonts w:hint="eastAsia"/>
          <w:lang w:eastAsia="zh-CN"/>
        </w:rPr>
        <w:t>、葡萄酒产区管委会</w:t>
      </w:r>
      <w:r>
        <w:rPr>
          <w:rFonts w:hint="default"/>
          <w:lang w:eastAsia="zh-CN"/>
        </w:rPr>
        <w:t>、商务厅）</w:t>
      </w:r>
    </w:p>
    <w:p w14:paraId="6F7AE644">
      <w:pPr>
        <w:pStyle w:val="5"/>
        <w:numPr>
          <w:ilvl w:val="0"/>
          <w:numId w:val="0"/>
        </w:numPr>
        <w:bidi w:val="0"/>
        <w:ind w:leftChars="200" w:firstLine="0" w:firstLineChars="0"/>
        <w:outlineLvl w:val="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17</w:t>
      </w:r>
      <w:r>
        <w:rPr>
          <w:rFonts w:hint="default"/>
          <w:color w:val="000000" w:themeColor="text1"/>
          <w:highlight w:val="none"/>
          <w:lang w:val="en-US" w:eastAsia="zh-CN"/>
          <w14:textFill>
            <w14:solidFill>
              <w14:schemeClr w14:val="tx1"/>
            </w14:solidFill>
          </w14:textFill>
        </w:rPr>
        <w:t>.创新</w:t>
      </w:r>
      <w:r>
        <w:rPr>
          <w:rFonts w:hint="eastAsia"/>
          <w:color w:val="000000" w:themeColor="text1"/>
          <w:highlight w:val="none"/>
          <w:lang w:val="en-US" w:eastAsia="zh-CN"/>
          <w14:textFill>
            <w14:solidFill>
              <w14:schemeClr w14:val="tx1"/>
            </w14:solidFill>
          </w14:textFill>
        </w:rPr>
        <w:t>时尚</w:t>
      </w:r>
      <w:r>
        <w:rPr>
          <w:rFonts w:hint="default"/>
          <w:color w:val="000000" w:themeColor="text1"/>
          <w:highlight w:val="none"/>
          <w:lang w:val="en-US" w:eastAsia="zh-CN"/>
          <w14:textFill>
            <w14:solidFill>
              <w14:schemeClr w14:val="tx1"/>
            </w14:solidFill>
          </w14:textFill>
        </w:rPr>
        <w:t>文旅消费场景建设</w:t>
      </w:r>
    </w:p>
    <w:p w14:paraId="2E061DF6">
      <w:pPr>
        <w:bidi w:val="0"/>
        <w:rPr>
          <w:rFonts w:hint="default"/>
          <w:lang w:eastAsia="zh-CN"/>
        </w:rPr>
      </w:pPr>
      <w:r>
        <w:rPr>
          <w:rFonts w:hint="eastAsia"/>
          <w:lang w:val="en-US" w:eastAsia="zh-CN"/>
        </w:rPr>
        <w:t>优化葡萄酒夜游场景，支持图兰朵小镇、张骞葡萄郡、鸽子山葡萄酒文旅小镇打造“葡萄酒+文旅+星空+音乐节+沉浸式演艺+灯光秀+露营+24小时酒廊”夜间消费融合产品，成功申报2处“国家级夜间文化和旅游消费集聚区”。推动酒店、民宿品酒体验空间、迷你红酒吧改造，葡萄酒夜宴主题餐厅改造提升，景区街区“千杯酒馆”葡萄酒品鉴体验店建设，</w:t>
      </w:r>
      <w:r>
        <w:rPr>
          <w:rFonts w:hint="eastAsia"/>
        </w:rPr>
        <w:t>贺兰山国家森林公园藏酒洞</w:t>
      </w:r>
      <w:r>
        <w:rPr>
          <w:rFonts w:hint="eastAsia"/>
          <w:lang w:eastAsia="zh-CN"/>
        </w:rPr>
        <w:t>升级，葡悦汇</w:t>
      </w:r>
      <w:r>
        <w:rPr>
          <w:rFonts w:hint="eastAsia"/>
          <w:lang w:val="en-US" w:eastAsia="zh-CN"/>
        </w:rPr>
        <w:t>·贺兰山东麓葡萄酒品鉴体验中心悦海宾馆体验店优化，</w:t>
      </w:r>
      <w:r>
        <w:rPr>
          <w:rFonts w:hint="eastAsia"/>
          <w:lang w:eastAsia="zh-CN"/>
        </w:rPr>
        <w:t>实现产业融合、产城结合、产能升级。增强葡萄酒旅游趣味性与体验性，鼓励</w:t>
      </w:r>
      <w:r>
        <w:rPr>
          <w:rFonts w:hint="eastAsia"/>
          <w:lang w:val="en-US" w:eastAsia="zh-CN"/>
        </w:rPr>
        <w:t>推出葡萄酒文旅主题桌游、《香尘之夜》剧本杀、酒庄密室逃脱、葡萄酒酒标及酒庄精品画作拍卖、酒庄与邮政联名邮票集邮收藏等跨界文化活动，</w:t>
      </w:r>
      <w:r>
        <w:rPr>
          <w:rFonts w:hint="eastAsia"/>
          <w:lang w:eastAsia="zh-CN"/>
        </w:rPr>
        <w:t>培育“酒庄夜游”“葡园观星”“葡萄酒非遗文创”等新业态，推出“酒庄盲盒”“侍酒师导游”新玩法。</w:t>
      </w:r>
      <w:r>
        <w:rPr>
          <w:rFonts w:hint="eastAsia"/>
          <w:lang w:val="en-US" w:eastAsia="zh-CN"/>
        </w:rPr>
        <w:t>推动葡萄酒元素融入文化生活、城市休闲场景，</w:t>
      </w:r>
      <w:r>
        <w:rPr>
          <w:rFonts w:hint="eastAsia"/>
        </w:rPr>
        <w:t>支持</w:t>
      </w:r>
      <w:r>
        <w:rPr>
          <w:rFonts w:hint="eastAsia"/>
          <w:lang w:eastAsia="zh-CN"/>
        </w:rPr>
        <w:t>融合</w:t>
      </w:r>
      <w:r>
        <w:rPr>
          <w:rFonts w:hint="eastAsia"/>
        </w:rPr>
        <w:t>发展</w:t>
      </w:r>
      <w:r>
        <w:rPr>
          <w:rFonts w:hint="eastAsia"/>
          <w:lang w:eastAsia="zh-CN"/>
        </w:rPr>
        <w:t>音乐会、演唱会</w:t>
      </w:r>
      <w:r>
        <w:rPr>
          <w:rFonts w:hint="eastAsia"/>
        </w:rPr>
        <w:t>、服装秀、花车巡游</w:t>
      </w:r>
      <w:r>
        <w:rPr>
          <w:rFonts w:hint="eastAsia"/>
          <w:lang w:eastAsia="zh-CN"/>
        </w:rPr>
        <w:t>、</w:t>
      </w:r>
      <w:r>
        <w:rPr>
          <w:rFonts w:hint="eastAsia"/>
        </w:rPr>
        <w:t>光影秀、机械装置表演等常规</w:t>
      </w:r>
      <w:r>
        <w:rPr>
          <w:rFonts w:hint="eastAsia"/>
          <w:lang w:eastAsia="zh-CN"/>
        </w:rPr>
        <w:t>及新型演出，</w:t>
      </w:r>
      <w:r>
        <w:rPr>
          <w:rFonts w:hint="eastAsia"/>
        </w:rPr>
        <w:t>延长游客停留时间</w:t>
      </w:r>
      <w:r>
        <w:rPr>
          <w:rFonts w:hint="eastAsia"/>
          <w:lang w:val="en-US" w:eastAsia="zh-CN"/>
        </w:rPr>
        <w:t>。</w:t>
      </w:r>
      <w:r>
        <w:rPr>
          <w:rFonts w:hint="eastAsia"/>
        </w:rPr>
        <w:t>运用人工智能物联网、空间计算、全息投影等前沿技术，打造可感知、可交互、可记忆的沉浸式葡萄酒消费空间</w:t>
      </w:r>
      <w:r>
        <w:rPr>
          <w:rFonts w:hint="eastAsia"/>
          <w:lang w:eastAsia="zh-CN"/>
        </w:rPr>
        <w:t>，试点“数字导游”“数字侍酒师”个性化推荐系统。</w:t>
      </w:r>
      <w:r>
        <w:rPr>
          <w:rFonts w:hint="default"/>
          <w:lang w:val="en-US" w:eastAsia="zh-CN"/>
        </w:rPr>
        <w:t>（责任单位：自治区</w:t>
      </w:r>
      <w:r>
        <w:rPr>
          <w:rFonts w:hint="default"/>
          <w:lang w:eastAsia="zh-CN"/>
        </w:rPr>
        <w:t>文化和旅游厅</w:t>
      </w:r>
      <w:r>
        <w:rPr>
          <w:rFonts w:hint="eastAsia"/>
          <w:lang w:eastAsia="zh-CN"/>
        </w:rPr>
        <w:t>、葡萄酒产区管委会</w:t>
      </w:r>
      <w:r>
        <w:rPr>
          <w:rFonts w:hint="default"/>
          <w:lang w:eastAsia="zh-CN"/>
        </w:rPr>
        <w:t>、商务厅、住房城乡建设厅、</w:t>
      </w:r>
      <w:r>
        <w:rPr>
          <w:rFonts w:hint="eastAsia"/>
          <w:lang w:eastAsia="zh-CN"/>
        </w:rPr>
        <w:t>农业农村厅、</w:t>
      </w:r>
      <w:r>
        <w:rPr>
          <w:rFonts w:hint="default"/>
          <w:lang w:eastAsia="zh-CN"/>
        </w:rPr>
        <w:t>城市管理综合执法监督局）</w:t>
      </w:r>
    </w:p>
    <w:p w14:paraId="004D645A">
      <w:pPr>
        <w:pStyle w:val="5"/>
        <w:numPr>
          <w:ilvl w:val="0"/>
          <w:numId w:val="0"/>
        </w:numPr>
        <w:ind w:leftChars="200" w:firstLine="0" w:firstLineChars="0"/>
        <w:outlineLvl w:val="2"/>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8</w:t>
      </w:r>
      <w:r>
        <w:rPr>
          <w:rFonts w:hint="default"/>
          <w:color w:val="000000" w:themeColor="text1"/>
          <w:highlight w:val="none"/>
          <w:lang w:val="en-US" w:eastAsia="zh-CN"/>
          <w14:textFill>
            <w14:solidFill>
              <w14:schemeClr w14:val="tx1"/>
            </w14:solidFill>
          </w14:textFill>
        </w:rPr>
        <w:t>.实施文旅消费提振</w:t>
      </w:r>
      <w:r>
        <w:rPr>
          <w:rFonts w:hint="eastAsia"/>
          <w:color w:val="000000" w:themeColor="text1"/>
          <w:highlight w:val="none"/>
          <w:lang w:val="en-US" w:eastAsia="zh-CN"/>
          <w14:textFill>
            <w14:solidFill>
              <w14:schemeClr w14:val="tx1"/>
            </w14:solidFill>
          </w14:textFill>
        </w:rPr>
        <w:t>专项</w:t>
      </w:r>
      <w:r>
        <w:rPr>
          <w:rFonts w:hint="default"/>
          <w:color w:val="000000" w:themeColor="text1"/>
          <w:highlight w:val="none"/>
          <w:lang w:val="en-US" w:eastAsia="zh-CN"/>
          <w14:textFill>
            <w14:solidFill>
              <w14:schemeClr w14:val="tx1"/>
            </w14:solidFill>
          </w14:textFill>
        </w:rPr>
        <w:t>行动</w:t>
      </w:r>
    </w:p>
    <w:p w14:paraId="22056A43">
      <w:pPr>
        <w:bidi w:val="0"/>
        <w:rPr>
          <w:rFonts w:hint="eastAsia"/>
          <w:lang w:eastAsia="zh-CN"/>
        </w:rPr>
      </w:pPr>
      <w:r>
        <w:rPr>
          <w:rFonts w:hint="eastAsia"/>
          <w:lang w:val="en-US" w:eastAsia="zh-CN"/>
        </w:rPr>
        <w:t>鼓励各部门、各地市结合实际开展文化和旅游消费季等消费惠民活动，搭建宁夏文旅消费优惠平台，整合景区、酒庄、饭店、旅游体验产品、加油站等优惠信息、节庆活动，发放消费补贴和消费券，提升消费优惠促进作用。</w:t>
      </w:r>
      <w:r>
        <w:rPr>
          <w:rFonts w:hint="eastAsia"/>
          <w:lang w:eastAsia="zh-CN"/>
        </w:rPr>
        <w:t>推出“酒庄微度假”“葡萄酒+中餐”主题体验活动，联合OTA平台推出定制化旅游套餐，及“机票+酒庄</w:t>
      </w:r>
      <w:r>
        <w:rPr>
          <w:rFonts w:hint="eastAsia"/>
          <w:lang w:val="en-US" w:eastAsia="zh-CN"/>
        </w:rPr>
        <w:t>+</w:t>
      </w:r>
      <w:r>
        <w:rPr>
          <w:rFonts w:hint="eastAsia"/>
          <w:lang w:eastAsia="zh-CN"/>
        </w:rPr>
        <w:t>住宿”优惠套餐。</w:t>
      </w:r>
      <w:r>
        <w:rPr>
          <w:rFonts w:hint="default"/>
          <w:lang w:val="en-US" w:eastAsia="zh-CN"/>
        </w:rPr>
        <w:t>（责任单位：自治区</w:t>
      </w:r>
      <w:r>
        <w:rPr>
          <w:rFonts w:hint="default"/>
          <w:lang w:eastAsia="zh-CN"/>
        </w:rPr>
        <w:t>文化和旅游厅、商务厅</w:t>
      </w:r>
      <w:r>
        <w:rPr>
          <w:rFonts w:hint="eastAsia"/>
          <w:lang w:val="en-US" w:eastAsia="zh-CN"/>
        </w:rPr>
        <w:t>、</w:t>
      </w:r>
      <w:r>
        <w:rPr>
          <w:rFonts w:hint="eastAsia"/>
          <w:lang w:eastAsia="zh-CN"/>
        </w:rPr>
        <w:t>葡萄酒产区管委会、</w:t>
      </w:r>
      <w:r>
        <w:rPr>
          <w:rFonts w:hint="default"/>
          <w:lang w:val="en-US" w:eastAsia="zh-CN"/>
        </w:rPr>
        <w:t>市场监督管理厅</w:t>
      </w:r>
      <w:r>
        <w:rPr>
          <w:rFonts w:hint="eastAsia"/>
          <w:lang w:val="en-US" w:eastAsia="zh-CN"/>
        </w:rPr>
        <w:t>、银川市人民政府</w:t>
      </w:r>
      <w:r>
        <w:rPr>
          <w:rFonts w:hint="default"/>
          <w:lang w:eastAsia="zh-CN"/>
        </w:rPr>
        <w:t>）</w:t>
      </w:r>
    </w:p>
    <w:p w14:paraId="65E7450A">
      <w:pPr>
        <w:pStyle w:val="5"/>
        <w:numPr>
          <w:ilvl w:val="0"/>
          <w:numId w:val="0"/>
        </w:numPr>
        <w:ind w:leftChars="200" w:firstLine="0" w:firstLineChars="0"/>
        <w:outlineLvl w:val="2"/>
        <w:rPr>
          <w:rFonts w:hint="default" w:ascii="Arial" w:hAnsi="Arial" w:eastAsia="仿宋" w:cstheme="minorBidi"/>
          <w:color w:val="000000" w:themeColor="text1"/>
          <w:kern w:val="2"/>
          <w:szCs w:val="24"/>
          <w:highlight w:val="none"/>
          <w:lang w:val="en-US" w:eastAsia="zh-CN" w:bidi="ar-SA"/>
          <w14:textFill>
            <w14:solidFill>
              <w14:schemeClr w14:val="tx1"/>
            </w14:solidFill>
          </w14:textFill>
        </w:rPr>
      </w:pPr>
      <w:r>
        <w:rPr>
          <w:rFonts w:hint="default"/>
          <w:color w:val="000000" w:themeColor="text1"/>
          <w:highlight w:val="none"/>
          <w:lang w:val="en-US" w:eastAsia="zh-CN"/>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9</w:t>
      </w:r>
      <w:r>
        <w:rPr>
          <w:rFonts w:hint="default"/>
          <w:color w:val="000000" w:themeColor="text1"/>
          <w:highlight w:val="none"/>
          <w:lang w:val="en-US" w:eastAsia="zh-CN"/>
          <w14:textFill>
            <w14:solidFill>
              <w14:schemeClr w14:val="tx1"/>
            </w14:solidFill>
          </w14:textFill>
        </w:rPr>
        <w:t>.提升</w:t>
      </w:r>
      <w:r>
        <w:rPr>
          <w:rFonts w:hint="eastAsia"/>
          <w:color w:val="000000" w:themeColor="text1"/>
          <w:highlight w:val="none"/>
          <w:lang w:val="en-US" w:eastAsia="zh-CN"/>
          <w14:textFill>
            <w14:solidFill>
              <w14:schemeClr w14:val="tx1"/>
            </w14:solidFill>
          </w14:textFill>
        </w:rPr>
        <w:t>市民</w:t>
      </w:r>
      <w:r>
        <w:rPr>
          <w:rFonts w:hint="default"/>
          <w:color w:val="000000" w:themeColor="text1"/>
          <w:highlight w:val="none"/>
          <w:lang w:val="en-US" w:eastAsia="zh-CN"/>
          <w14:textFill>
            <w14:solidFill>
              <w14:schemeClr w14:val="tx1"/>
            </w14:solidFill>
          </w14:textFill>
        </w:rPr>
        <w:t>游客消费触达频次</w:t>
      </w:r>
    </w:p>
    <w:p w14:paraId="50C6F46B">
      <w:pPr>
        <w:bidi w:val="0"/>
        <w:rPr>
          <w:rFonts w:hint="eastAsia"/>
          <w:lang w:val="en-US" w:eastAsia="zh-CN"/>
        </w:rPr>
      </w:pPr>
      <w:r>
        <w:rPr>
          <w:rFonts w:hint="default"/>
          <w:lang w:val="en-US" w:eastAsia="zh-CN"/>
        </w:rPr>
        <w:t>与城市商圈、特色街区、度假区</w:t>
      </w:r>
      <w:r>
        <w:rPr>
          <w:rFonts w:hint="eastAsia"/>
          <w:lang w:val="en-US" w:eastAsia="zh-CN"/>
        </w:rPr>
        <w:t>、社区</w:t>
      </w:r>
      <w:r>
        <w:rPr>
          <w:rFonts w:hint="default"/>
          <w:lang w:val="en-US" w:eastAsia="zh-CN"/>
        </w:rPr>
        <w:t>合作推出葡萄酒文旅市井策展</w:t>
      </w:r>
      <w:r>
        <w:rPr>
          <w:rFonts w:hint="eastAsia"/>
          <w:lang w:val="en-US" w:eastAsia="zh-CN"/>
        </w:rPr>
        <w:t>、</w:t>
      </w:r>
      <w:r>
        <w:rPr>
          <w:rFonts w:hint="default"/>
          <w:lang w:val="en-US" w:eastAsia="zh-CN"/>
        </w:rPr>
        <w:t>文创市集</w:t>
      </w:r>
      <w:r>
        <w:rPr>
          <w:rFonts w:hint="eastAsia"/>
          <w:lang w:val="en-US" w:eastAsia="zh-CN"/>
        </w:rPr>
        <w:t>、高品质生活品鉴、</w:t>
      </w:r>
      <w:r>
        <w:rPr>
          <w:rFonts w:hint="default"/>
          <w:lang w:val="en-US" w:eastAsia="zh-CN"/>
        </w:rPr>
        <w:t>市集酒展、社区互动和相关文化活动，通过文艺活动展、非遗体验、文创体验、特色活动</w:t>
      </w:r>
      <w:r>
        <w:rPr>
          <w:rFonts w:hint="eastAsia"/>
          <w:lang w:val="en-US" w:eastAsia="zh-CN"/>
        </w:rPr>
        <w:t>、市民课堂</w:t>
      </w:r>
      <w:r>
        <w:rPr>
          <w:rFonts w:hint="default"/>
          <w:lang w:val="en-US" w:eastAsia="zh-CN"/>
        </w:rPr>
        <w:t>等</w:t>
      </w:r>
      <w:r>
        <w:rPr>
          <w:rFonts w:hint="eastAsia"/>
          <w:lang w:val="en-US" w:eastAsia="zh-CN"/>
        </w:rPr>
        <w:t>促进市民、游客与</w:t>
      </w:r>
      <w:r>
        <w:rPr>
          <w:rFonts w:hint="default"/>
          <w:lang w:val="en-US" w:eastAsia="zh-CN"/>
        </w:rPr>
        <w:t>葡萄酒</w:t>
      </w:r>
      <w:r>
        <w:rPr>
          <w:rFonts w:hint="eastAsia"/>
          <w:lang w:val="en-US" w:eastAsia="zh-CN"/>
        </w:rPr>
        <w:t>文旅的触达。利用文化馆、图书馆、美术馆等公共文化资源，开展与葡萄酒文化相关的讲座、培训、展览、艺术品鉴等活动。通过</w:t>
      </w:r>
      <w:r>
        <w:rPr>
          <w:rFonts w:hint="default"/>
          <w:lang w:val="en-US" w:eastAsia="zh-CN"/>
        </w:rPr>
        <w:t>新媒体</w:t>
      </w:r>
      <w:r>
        <w:rPr>
          <w:rFonts w:hint="eastAsia"/>
          <w:lang w:val="en-US" w:eastAsia="zh-CN"/>
        </w:rPr>
        <w:t>宣传培养酒文旅体验用户习惯，借助新媒体</w:t>
      </w:r>
      <w:r>
        <w:rPr>
          <w:rFonts w:hint="default"/>
          <w:lang w:val="en-US" w:eastAsia="zh-CN"/>
        </w:rPr>
        <w:t>大量输出葡萄酒文旅体验场景，宣传葡萄酒体验玩法</w:t>
      </w:r>
      <w:r>
        <w:rPr>
          <w:rFonts w:hint="eastAsia"/>
          <w:lang w:val="en-US" w:eastAsia="zh-CN"/>
        </w:rPr>
        <w:t>、</w:t>
      </w:r>
      <w:r>
        <w:rPr>
          <w:rFonts w:hint="default"/>
          <w:lang w:val="en-US" w:eastAsia="zh-CN"/>
        </w:rPr>
        <w:t>热门葡萄酒文旅网红打卡攻略，传播玩红酒、品红酒、享红酒的生活方式，逐步培养葡萄酒文旅体验用户</w:t>
      </w:r>
      <w:r>
        <w:rPr>
          <w:rFonts w:hint="eastAsia"/>
          <w:lang w:val="en-US" w:eastAsia="zh-CN"/>
        </w:rPr>
        <w:t>消费方式</w:t>
      </w:r>
      <w:r>
        <w:rPr>
          <w:rFonts w:hint="default"/>
          <w:lang w:val="en-US" w:eastAsia="zh-CN"/>
        </w:rPr>
        <w:t>。（责任单位：自治区</w:t>
      </w:r>
      <w:r>
        <w:rPr>
          <w:rFonts w:hint="default"/>
          <w:lang w:eastAsia="zh-CN"/>
        </w:rPr>
        <w:t>文化和旅游厅、商务厅</w:t>
      </w:r>
      <w:r>
        <w:rPr>
          <w:rFonts w:hint="eastAsia"/>
          <w:lang w:val="en-US" w:eastAsia="zh-CN"/>
        </w:rPr>
        <w:t>、</w:t>
      </w:r>
      <w:r>
        <w:rPr>
          <w:rFonts w:hint="eastAsia"/>
          <w:lang w:eastAsia="zh-CN"/>
        </w:rPr>
        <w:t>葡萄酒产区管委会、</w:t>
      </w:r>
      <w:r>
        <w:rPr>
          <w:rFonts w:hint="default"/>
          <w:lang w:val="en-US" w:eastAsia="zh-CN"/>
        </w:rPr>
        <w:t>市场监督管理厅</w:t>
      </w:r>
      <w:r>
        <w:rPr>
          <w:rFonts w:hint="default"/>
          <w:lang w:eastAsia="zh-CN"/>
        </w:rPr>
        <w:t>）</w:t>
      </w:r>
    </w:p>
    <w:p w14:paraId="589CB1AE">
      <w:pPr>
        <w:pStyle w:val="4"/>
        <w:numPr>
          <w:ilvl w:val="-1"/>
          <w:numId w:val="0"/>
        </w:numPr>
        <w:bidi w:val="0"/>
        <w:ind w:firstLine="562"/>
        <w:outlineLvl w:val="1"/>
        <w:rPr>
          <w:rFonts w:hint="eastAsia"/>
          <w:color w:val="000000" w:themeColor="text1"/>
          <w:lang w:val="en-US" w:eastAsia="zh-CN"/>
          <w14:textFill>
            <w14:solidFill>
              <w14:schemeClr w14:val="tx1"/>
            </w14:solidFill>
          </w14:textFill>
        </w:rPr>
      </w:pPr>
      <w:bookmarkStart w:id="171" w:name="_Toc24263"/>
      <w:bookmarkStart w:id="172" w:name="_Toc5225"/>
      <w:bookmarkStart w:id="173" w:name="_Toc70"/>
      <w:bookmarkStart w:id="174" w:name="_Toc1615"/>
      <w:bookmarkStart w:id="175" w:name="_Toc4670"/>
      <w:r>
        <w:rPr>
          <w:rFonts w:hint="eastAsia"/>
          <w:color w:val="000000" w:themeColor="text1"/>
          <w:lang w:val="en-US" w:eastAsia="zh-CN"/>
          <w14:textFill>
            <w14:solidFill>
              <w14:schemeClr w14:val="tx1"/>
            </w14:solidFill>
          </w14:textFill>
        </w:rPr>
        <w:t>（五）</w:t>
      </w:r>
      <w:bookmarkEnd w:id="166"/>
      <w:bookmarkEnd w:id="167"/>
      <w:bookmarkEnd w:id="168"/>
      <w:bookmarkEnd w:id="171"/>
      <w:bookmarkEnd w:id="172"/>
      <w:bookmarkEnd w:id="173"/>
      <w:r>
        <w:rPr>
          <w:rFonts w:hint="eastAsia"/>
          <w:color w:val="000000" w:themeColor="text1"/>
          <w:lang w:val="en-US" w:eastAsia="zh-CN"/>
          <w14:textFill>
            <w14:solidFill>
              <w14:schemeClr w14:val="tx1"/>
            </w14:solidFill>
          </w14:textFill>
        </w:rPr>
        <w:t>开展国际品牌跃升行动</w:t>
      </w:r>
      <w:bookmarkEnd w:id="174"/>
      <w:bookmarkEnd w:id="175"/>
    </w:p>
    <w:p w14:paraId="20D4EE03">
      <w:pPr>
        <w:pStyle w:val="5"/>
        <w:numPr>
          <w:ilvl w:val="0"/>
          <w:numId w:val="0"/>
        </w:numPr>
        <w:bidi w:val="0"/>
        <w:ind w:leftChars="200" w:firstLine="0" w:firstLineChars="0"/>
        <w:outlineLvl w:val="2"/>
        <w:rPr>
          <w:rFonts w:hint="default"/>
          <w:color w:val="000000" w:themeColor="text1"/>
          <w:highlight w:val="none"/>
          <w:lang w:val="en-US"/>
          <w14:textFill>
            <w14:solidFill>
              <w14:schemeClr w14:val="tx1"/>
            </w14:solidFill>
          </w14:textFill>
        </w:rPr>
      </w:pPr>
      <w:bookmarkStart w:id="176" w:name="_Toc6994"/>
      <w:bookmarkStart w:id="177" w:name="_Toc20758"/>
      <w:bookmarkStart w:id="178" w:name="_Toc28886"/>
      <w:bookmarkStart w:id="179" w:name="_Toc3241"/>
      <w:r>
        <w:rPr>
          <w:rFonts w:hint="eastAsia"/>
          <w:color w:val="000000" w:themeColor="text1"/>
          <w:highlight w:val="none"/>
          <w:lang w:val="en-US" w:eastAsia="zh-CN"/>
          <w14:textFill>
            <w14:solidFill>
              <w14:schemeClr w14:val="tx1"/>
            </w14:solidFill>
          </w14:textFill>
        </w:rPr>
        <w:t>20</w:t>
      </w:r>
      <w:r>
        <w:rPr>
          <w:rFonts w:hint="default"/>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健全</w:t>
      </w:r>
      <w:r>
        <w:rPr>
          <w:rFonts w:hint="default"/>
          <w:color w:val="000000" w:themeColor="text1"/>
          <w:highlight w:val="none"/>
          <w:lang w:eastAsia="zh-CN"/>
          <w14:textFill>
            <w14:solidFill>
              <w14:schemeClr w14:val="tx1"/>
            </w14:solidFill>
          </w14:textFill>
        </w:rPr>
        <w:t>行业</w:t>
      </w:r>
      <w:r>
        <w:rPr>
          <w:rFonts w:hint="eastAsia"/>
          <w:color w:val="000000" w:themeColor="text1"/>
          <w:highlight w:val="none"/>
          <w14:textFill>
            <w14:solidFill>
              <w14:schemeClr w14:val="tx1"/>
            </w14:solidFill>
          </w14:textFill>
        </w:rPr>
        <w:t>标准</w:t>
      </w:r>
      <w:r>
        <w:rPr>
          <w:rFonts w:hint="default"/>
          <w:color w:val="000000" w:themeColor="text1"/>
          <w:highlight w:val="none"/>
          <w:lang w:val="en-US" w:eastAsia="zh-CN"/>
          <w14:textFill>
            <w14:solidFill>
              <w14:schemeClr w14:val="tx1"/>
            </w14:solidFill>
          </w14:textFill>
        </w:rPr>
        <w:t>规制框架</w:t>
      </w:r>
      <w:r>
        <w:rPr>
          <w:rFonts w:hint="eastAsia"/>
          <w:color w:val="000000" w:themeColor="text1"/>
          <w:highlight w:val="none"/>
          <w:lang w:val="en-US" w:eastAsia="zh-CN"/>
          <w14:textFill>
            <w14:solidFill>
              <w14:schemeClr w14:val="tx1"/>
            </w14:solidFill>
          </w14:textFill>
        </w:rPr>
        <w:t>体系</w:t>
      </w:r>
    </w:p>
    <w:p w14:paraId="59B6CE0B">
      <w:pPr>
        <w:bidi w:val="0"/>
        <w:rPr>
          <w:rFonts w:hint="eastAsia"/>
          <w:lang w:val="en-US" w:eastAsia="zh-CN"/>
        </w:rPr>
      </w:pPr>
      <w:r>
        <w:rPr>
          <w:rFonts w:hint="default"/>
          <w:lang w:eastAsia="zh-CN"/>
        </w:rPr>
        <w:t>建立标准实施评估机制，修订完善《宁夏贺兰山东麓葡萄酒旅游服务行为规范与准则》，规范品酒、购物等场所安全设施，推动差异化产品开发。建立健全葡萄酒旅游服务标准和管理体系，形成国家标准、行业标准、地方标准、团体标准、企业标准等完整体系，规范酒庄接待、解说、安全保障等各环节，打造高质量服务链。主导或参与制定《中国葡萄酒旅游目的地评价标准》《可持续葡萄酒旅游准则》等国家级/团体标准</w:t>
      </w:r>
      <w:r>
        <w:rPr>
          <w:rFonts w:hint="eastAsia"/>
          <w:lang w:eastAsia="zh-CN"/>
        </w:rPr>
        <w:t>。</w:t>
      </w:r>
      <w:r>
        <w:t>深化国际合作机制，参与国际葡萄与葡萄酒组织（OIV）标准制定，推动本土认证体系全球输出</w:t>
      </w:r>
      <w:r>
        <w:rPr>
          <w:rFonts w:hint="default"/>
          <w:lang w:eastAsia="zh-CN"/>
        </w:rPr>
        <w:t>。对标</w:t>
      </w:r>
      <w:r>
        <w:rPr>
          <w:rFonts w:hint="default"/>
        </w:rPr>
        <w:t>国际化服务</w:t>
      </w:r>
      <w:r>
        <w:rPr>
          <w:rFonts w:hint="default"/>
          <w:lang w:eastAsia="zh-CN"/>
        </w:rPr>
        <w:t>体系，</w:t>
      </w:r>
      <w:r>
        <w:rPr>
          <w:rFonts w:hint="default"/>
        </w:rPr>
        <w:t>推动</w:t>
      </w:r>
      <w:r>
        <w:rPr>
          <w:rFonts w:hint="default"/>
          <w:lang w:eastAsia="zh-CN"/>
        </w:rPr>
        <w:t>酒旅</w:t>
      </w:r>
      <w:r>
        <w:rPr>
          <w:rFonts w:hint="default"/>
        </w:rPr>
        <w:t>企业</w:t>
      </w:r>
      <w:r>
        <w:rPr>
          <w:rFonts w:hint="default"/>
          <w:lang w:eastAsia="zh-CN"/>
        </w:rPr>
        <w:t>开展</w:t>
      </w:r>
      <w:r>
        <w:rPr>
          <w:rFonts w:hint="default"/>
        </w:rPr>
        <w:t>ISO认证</w:t>
      </w:r>
      <w:r>
        <w:rPr>
          <w:rFonts w:hint="default"/>
          <w:lang w:eastAsia="zh-CN"/>
        </w:rPr>
        <w:t>。（</w:t>
      </w:r>
      <w:r>
        <w:rPr>
          <w:rFonts w:hint="default"/>
          <w:lang w:val="en-US" w:eastAsia="zh-CN"/>
        </w:rPr>
        <w:t>责任单位：</w:t>
      </w:r>
      <w:r>
        <w:t>葡萄酒</w:t>
      </w:r>
      <w:r>
        <w:rPr>
          <w:rFonts w:hint="default"/>
        </w:rPr>
        <w:t>产区管委会</w:t>
      </w:r>
      <w:r>
        <w:rPr>
          <w:rFonts w:hint="default"/>
          <w:lang w:eastAsia="zh-CN"/>
        </w:rPr>
        <w:t>、</w:t>
      </w:r>
      <w:r>
        <w:rPr>
          <w:rFonts w:hint="default"/>
        </w:rPr>
        <w:t>自治区文化和旅游厅、</w:t>
      </w:r>
      <w:r>
        <w:rPr>
          <w:rFonts w:hint="default"/>
          <w:lang w:val="en-US" w:eastAsia="zh-CN"/>
        </w:rPr>
        <w:t>市场监督管理厅</w:t>
      </w:r>
      <w:r>
        <w:rPr>
          <w:rFonts w:hint="default"/>
          <w:lang w:eastAsia="zh-CN"/>
        </w:rPr>
        <w:t>）</w:t>
      </w:r>
    </w:p>
    <w:p w14:paraId="6D874C41">
      <w:pPr>
        <w:pStyle w:val="5"/>
        <w:numPr>
          <w:ilvl w:val="-1"/>
          <w:numId w:val="0"/>
        </w:numPr>
        <w:bidi w:val="0"/>
        <w:ind w:leftChars="200" w:firstLine="0" w:firstLineChars="0"/>
        <w:outlineLvl w:val="2"/>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21.构建国际服务支撑</w:t>
      </w:r>
      <w:bookmarkEnd w:id="176"/>
      <w:r>
        <w:rPr>
          <w:rFonts w:hint="eastAsia"/>
          <w:color w:val="000000" w:themeColor="text1"/>
          <w:highlight w:val="none"/>
          <w:lang w:val="en-US" w:eastAsia="zh-CN"/>
          <w14:textFill>
            <w14:solidFill>
              <w14:schemeClr w14:val="tx1"/>
            </w14:solidFill>
          </w14:textFill>
        </w:rPr>
        <w:t>保障路径</w:t>
      </w:r>
    </w:p>
    <w:p w14:paraId="48782829">
      <w:pPr>
        <w:bidi w:val="0"/>
        <w:rPr>
          <w:rFonts w:hint="eastAsia"/>
          <w:lang w:val="en-US" w:eastAsia="zh-CN"/>
        </w:rPr>
      </w:pPr>
      <w:r>
        <w:rPr>
          <w:rFonts w:hint="eastAsia"/>
          <w:lang w:val="en-US" w:eastAsia="zh-CN"/>
        </w:rPr>
        <w:t>健全行业监管体系，实施《宁夏贺兰山东麓葡萄酒旅游服务行为规范与准则（试行）》，推动国际葡萄酒旅游目的地国际化、标准化、数字化管理。大力发挥全球葡萄酒旅游组织（GWTO）宁夏学院作用，合作开发多语种、多体系课程，建立分层分类培训机制，建设国际认证实训基地。开展国际组织对标行动，建立与OIV标准衔接的产区认证体系，推动酒庄开展国际侍酒师协会（ISG）认证。</w:t>
      </w:r>
      <w:r>
        <w:rPr>
          <w:rFonts w:hint="default"/>
          <w:lang w:val="en-US" w:eastAsia="zh-CN"/>
        </w:rPr>
        <w:t>完善多语种标识及导览设施，加强通讯、外币兑换、支付等服务，</w:t>
      </w:r>
      <w:r>
        <w:rPr>
          <w:rFonts w:hint="default"/>
          <w:highlight w:val="none"/>
          <w:lang w:val="en-US" w:eastAsia="zh-CN"/>
        </w:rPr>
        <w:t>推动市内离境退税商店建设，</w:t>
      </w:r>
      <w:r>
        <w:rPr>
          <w:rFonts w:hint="default"/>
          <w:lang w:val="en-US" w:eastAsia="zh-CN"/>
        </w:rPr>
        <w:t>设立入境游客服务热线，将贺兰山东麓打造成为国际消费集聚区和入境消费友好型商圈。</w:t>
      </w:r>
      <w:r>
        <w:rPr>
          <w:rFonts w:hint="eastAsia"/>
          <w:lang w:val="en-US" w:eastAsia="zh-CN"/>
        </w:rPr>
        <w:t>（责任单位：自治区文化和旅游厅、葡萄酒产区管委会、市场监督管理厅、商务厅）</w:t>
      </w:r>
      <w:bookmarkEnd w:id="177"/>
    </w:p>
    <w:p w14:paraId="7575AF2E">
      <w:pPr>
        <w:pStyle w:val="5"/>
        <w:numPr>
          <w:ilvl w:val="-1"/>
          <w:numId w:val="0"/>
        </w:numPr>
        <w:bidi w:val="0"/>
        <w:ind w:leftChars="200" w:firstLine="0" w:firstLineChars="0"/>
        <w:outlineLvl w:val="2"/>
        <w:rPr>
          <w:rFonts w:hint="default"/>
          <w:color w:val="000000" w:themeColor="text1"/>
          <w:lang w:val="en-US" w:eastAsia="zh-CN"/>
          <w14:textFill>
            <w14:solidFill>
              <w14:schemeClr w14:val="tx1"/>
            </w14:solidFill>
          </w14:textFill>
        </w:rPr>
      </w:pPr>
      <w:bookmarkStart w:id="180" w:name="_Toc7180"/>
      <w:bookmarkStart w:id="181" w:name="_Toc26975"/>
      <w:r>
        <w:rPr>
          <w:rFonts w:hint="eastAsia"/>
          <w:color w:val="000000" w:themeColor="text1"/>
          <w:lang w:val="en-US" w:eastAsia="zh-CN"/>
          <w14:textFill>
            <w14:solidFill>
              <w14:schemeClr w14:val="tx1"/>
            </w14:solidFill>
          </w14:textFill>
        </w:rPr>
        <w:t>22.强化酒旅</w:t>
      </w:r>
      <w:r>
        <w:rPr>
          <w:rFonts w:hint="eastAsia"/>
          <w:color w:val="000000" w:themeColor="text1"/>
          <w:lang w:eastAsia="zh-CN"/>
          <w14:textFill>
            <w14:solidFill>
              <w14:schemeClr w14:val="tx1"/>
            </w14:solidFill>
          </w14:textFill>
        </w:rPr>
        <w:t>品牌国际影响力</w:t>
      </w:r>
      <w:bookmarkEnd w:id="178"/>
      <w:bookmarkEnd w:id="179"/>
      <w:bookmarkEnd w:id="180"/>
      <w:bookmarkEnd w:id="181"/>
      <w:r>
        <w:rPr>
          <w:rFonts w:hint="eastAsia"/>
          <w:color w:val="000000" w:themeColor="text1"/>
          <w:lang w:val="en-US" w:eastAsia="zh-CN"/>
          <w14:textFill>
            <w14:solidFill>
              <w14:schemeClr w14:val="tx1"/>
            </w14:solidFill>
          </w14:textFill>
        </w:rPr>
        <w:t>度</w:t>
      </w:r>
    </w:p>
    <w:p w14:paraId="74661F58">
      <w:pPr>
        <w:bidi w:val="0"/>
        <w:rPr>
          <w:rFonts w:hint="eastAsia"/>
          <w:lang w:eastAsia="zh-CN"/>
        </w:rPr>
      </w:pPr>
      <w:r>
        <w:rPr>
          <w:rFonts w:hint="eastAsia"/>
          <w:lang w:eastAsia="zh-CN"/>
        </w:rPr>
        <w:t>制定品牌推广战略，打造“酒美宁夏，香遇世界”国际葡萄酒旅游品牌及高辨识度</w:t>
      </w:r>
      <w:r>
        <w:rPr>
          <w:rFonts w:hint="eastAsia"/>
          <w:lang w:val="en-US" w:eastAsia="zh-CN"/>
        </w:rPr>
        <w:t>IP形象</w:t>
      </w:r>
      <w:r>
        <w:rPr>
          <w:rFonts w:hint="eastAsia"/>
          <w:lang w:eastAsia="zh-CN"/>
        </w:rPr>
        <w:t>，联合国内博物馆、美术馆等策划举办与葡萄酒文化相关的</w:t>
      </w:r>
      <w:r>
        <w:rPr>
          <w:rFonts w:hint="eastAsia"/>
        </w:rPr>
        <w:t>丝路葡萄酒文明特展</w:t>
      </w:r>
      <w:r>
        <w:rPr>
          <w:rFonts w:hint="eastAsia"/>
          <w:lang w:eastAsia="zh-CN"/>
        </w:rPr>
        <w:t>、贺兰山东麓葡萄酒文化周等艺术展览、艺术节等活动，借助</w:t>
      </w:r>
      <w:r>
        <w:rPr>
          <w:rFonts w:hint="eastAsia"/>
          <w:lang w:val="en-US" w:eastAsia="zh-CN"/>
        </w:rPr>
        <w:t>国际</w:t>
      </w:r>
      <w:r>
        <w:rPr>
          <w:rFonts w:hint="eastAsia"/>
          <w:lang w:eastAsia="zh-CN"/>
        </w:rPr>
        <w:t>葡萄酒、世界湿地城市、西夏</w:t>
      </w:r>
      <w:r>
        <w:rPr>
          <w:rFonts w:hint="eastAsia"/>
          <w:lang w:val="en-US" w:eastAsia="zh-CN"/>
        </w:rPr>
        <w:t>陵</w:t>
      </w:r>
      <w:r>
        <w:rPr>
          <w:rFonts w:hint="eastAsia"/>
          <w:lang w:eastAsia="zh-CN"/>
        </w:rPr>
        <w:t>世界文化遗产、宁夏引黄古灌区世界级资源</w:t>
      </w:r>
      <w:r>
        <w:rPr>
          <w:rFonts w:hint="eastAsia"/>
          <w:lang w:val="en-US" w:eastAsia="zh-CN"/>
        </w:rPr>
        <w:t>共塑国际旅游目的地城市名片</w:t>
      </w:r>
      <w:r>
        <w:rPr>
          <w:rFonts w:hint="eastAsia"/>
          <w:lang w:eastAsia="zh-CN"/>
        </w:rPr>
        <w:t>。</w:t>
      </w:r>
      <w:r>
        <w:t>整合</w:t>
      </w:r>
      <w:r>
        <w:rPr>
          <w:rFonts w:hint="eastAsia"/>
          <w:lang w:eastAsia="zh-CN"/>
        </w:rPr>
        <w:t>“</w:t>
      </w:r>
      <w:r>
        <w:t>贺兰山东麓葡萄酒</w:t>
      </w:r>
      <w:r>
        <w:rPr>
          <w:rFonts w:hint="eastAsia"/>
          <w:lang w:eastAsia="zh-CN"/>
        </w:rPr>
        <w:t>”</w:t>
      </w:r>
      <w:r>
        <w:t>国家地理标志品牌资源，构建</w:t>
      </w:r>
      <w:r>
        <w:rPr>
          <w:rFonts w:hint="eastAsia"/>
          <w:lang w:eastAsia="zh-CN"/>
        </w:rPr>
        <w:t>“</w:t>
      </w:r>
      <w:r>
        <w:t>国际展会+数字营销+高端体验</w:t>
      </w:r>
      <w:r>
        <w:rPr>
          <w:rFonts w:hint="eastAsia"/>
          <w:lang w:eastAsia="zh-CN"/>
        </w:rPr>
        <w:t>”</w:t>
      </w:r>
      <w:r>
        <w:t>三位一体推广体系，提升全球市场话语权</w:t>
      </w:r>
      <w:r>
        <w:rPr>
          <w:rFonts w:hint="default"/>
          <w:lang w:eastAsia="zh-CN"/>
        </w:rPr>
        <w:t>。</w:t>
      </w:r>
      <w:r>
        <w:rPr>
          <w:rFonts w:hint="eastAsia"/>
          <w:lang w:eastAsia="zh-CN"/>
        </w:rPr>
        <w:t>成功申办全球葡萄酒旅游峰会，建设创立“世界葡萄酒旅游峰会”及“丝绸之路葡萄酒文化论坛”永久会址，将其打造为全球葡萄酒旅游领域的思想领导力平台和产业风向标。</w:t>
      </w:r>
      <w:r>
        <w:rPr>
          <w:rFonts w:hint="eastAsia"/>
          <w:lang w:val="en-US" w:eastAsia="zh-CN"/>
        </w:rPr>
        <w:t>与国际葡萄酒之都建立友好城市关系，积极与联合国教科文组织、联合国世界旅游组织、世界旅游联盟、世界旅游城市联合会、亚太旅游协会、金砖国家绿色旅游联盟等国际旅游组织、联盟机构进行交流合作。联合世界旅游组织（UNWTO）发布《全球葡萄酒旅游目的地发展指数》，</w:t>
      </w:r>
      <w:r>
        <w:rPr>
          <w:rFonts w:hint="eastAsia"/>
          <w:lang w:eastAsia="zh-CN"/>
        </w:rPr>
        <w:t>发布《中国葡萄酒文旅发展蓝皮书》，</w:t>
      </w:r>
      <w:r>
        <w:t>提高与世界交流对话的能力水平</w:t>
      </w:r>
      <w:r>
        <w:rPr>
          <w:rFonts w:hint="eastAsia"/>
          <w:lang w:eastAsia="zh-CN"/>
        </w:rPr>
        <w:t>。</w:t>
      </w:r>
      <w:r>
        <w:rPr>
          <w:rFonts w:hint="eastAsia"/>
          <w:lang w:val="en-US" w:eastAsia="zh-CN"/>
        </w:rPr>
        <w:t>[</w:t>
      </w:r>
      <w:r>
        <w:rPr>
          <w:rFonts w:hint="eastAsia"/>
          <w:lang w:eastAsia="zh-CN"/>
        </w:rPr>
        <w:t>责任单位：自治区党委宣传部、文化和旅游厅、葡萄酒产区管委会</w:t>
      </w:r>
      <w:r>
        <w:rPr>
          <w:rFonts w:hint="eastAsia"/>
          <w:lang w:val="en-US" w:eastAsia="zh-CN"/>
        </w:rPr>
        <w:t>、</w:t>
      </w:r>
      <w:r>
        <w:rPr>
          <w:rFonts w:hint="eastAsia"/>
          <w:lang w:eastAsia="zh-CN"/>
        </w:rPr>
        <w:t>商务厅、体育局、外事办及相关市、县（区）人民政府</w:t>
      </w:r>
      <w:r>
        <w:rPr>
          <w:rFonts w:hint="eastAsia"/>
          <w:lang w:val="en-US" w:eastAsia="zh-CN"/>
        </w:rPr>
        <w:t>]</w:t>
      </w:r>
    </w:p>
    <w:p w14:paraId="09A850D4">
      <w:pPr>
        <w:pStyle w:val="5"/>
        <w:numPr>
          <w:ilvl w:val="0"/>
          <w:numId w:val="0"/>
        </w:numPr>
        <w:ind w:firstLine="643" w:firstLineChars="200"/>
        <w:outlineLvl w:val="2"/>
        <w:rPr>
          <w:rFonts w:hint="eastAsia"/>
          <w:color w:val="000000" w:themeColor="text1"/>
          <w:lang w:eastAsia="zh-CN"/>
          <w14:textFill>
            <w14:solidFill>
              <w14:schemeClr w14:val="tx1"/>
            </w14:solidFill>
          </w14:textFill>
        </w:rPr>
      </w:pPr>
      <w:bookmarkStart w:id="182" w:name="_Toc13545"/>
      <w:bookmarkStart w:id="183" w:name="_Toc26052"/>
      <w:bookmarkStart w:id="184" w:name="_Toc14126"/>
      <w:bookmarkStart w:id="185" w:name="_Toc4012"/>
      <w:bookmarkStart w:id="186" w:name="_Toc26003"/>
      <w:r>
        <w:rPr>
          <w:rFonts w:hint="eastAsia"/>
          <w:color w:val="000000" w:themeColor="text1"/>
          <w:lang w:val="en-US" w:eastAsia="zh-CN"/>
          <w14:textFill>
            <w14:solidFill>
              <w14:schemeClr w14:val="tx1"/>
            </w14:solidFill>
          </w14:textFill>
        </w:rPr>
        <w:t>23.</w:t>
      </w:r>
      <w:bookmarkEnd w:id="182"/>
      <w:bookmarkEnd w:id="183"/>
      <w:r>
        <w:rPr>
          <w:rFonts w:hint="eastAsia"/>
          <w:color w:val="000000" w:themeColor="text1"/>
          <w:lang w:val="en-US" w:eastAsia="zh-CN"/>
          <w14:textFill>
            <w14:solidFill>
              <w14:schemeClr w14:val="tx1"/>
            </w14:solidFill>
          </w14:textFill>
        </w:rPr>
        <w:t>做足宣传</w:t>
      </w:r>
      <w:r>
        <w:rPr>
          <w:color w:val="000000" w:themeColor="text1"/>
          <w14:textFill>
            <w14:solidFill>
              <w14:schemeClr w14:val="tx1"/>
            </w14:solidFill>
          </w14:textFill>
        </w:rPr>
        <w:t>营销</w:t>
      </w:r>
      <w:r>
        <w:rPr>
          <w:rFonts w:hint="eastAsia"/>
          <w:color w:val="000000" w:themeColor="text1"/>
          <w:lang w:eastAsia="zh-CN"/>
          <w14:textFill>
            <w14:solidFill>
              <w14:schemeClr w14:val="tx1"/>
            </w14:solidFill>
          </w14:textFill>
        </w:rPr>
        <w:t>推广工作</w:t>
      </w:r>
      <w:bookmarkEnd w:id="184"/>
      <w:bookmarkEnd w:id="185"/>
      <w:bookmarkEnd w:id="186"/>
      <w:r>
        <w:rPr>
          <w:rFonts w:hint="eastAsia"/>
          <w:color w:val="000000" w:themeColor="text1"/>
          <w:lang w:eastAsia="zh-CN"/>
          <w14:textFill>
            <w14:solidFill>
              <w14:schemeClr w14:val="tx1"/>
            </w14:solidFill>
          </w14:textFill>
        </w:rPr>
        <w:t>实效</w:t>
      </w:r>
    </w:p>
    <w:p w14:paraId="35FFF353">
      <w:pPr>
        <w:bidi w:val="0"/>
        <w:rPr>
          <w:rFonts w:hint="default"/>
          <w:lang w:eastAsia="zh-CN"/>
        </w:rPr>
      </w:pPr>
      <w:bookmarkStart w:id="187" w:name="_Toc8475"/>
      <w:bookmarkStart w:id="188" w:name="_Toc22021"/>
      <w:r>
        <w:rPr>
          <w:rFonts w:hint="eastAsia"/>
          <w:lang w:eastAsia="zh-CN"/>
        </w:rPr>
        <w:t>围绕“举杯贺兰山”主题，通过制作系列融媒产品，以全域化、场景化、交互式传播模式打造系列化、差异化的短视频内容，扩大葡萄酒旅游消费市场关注度。</w:t>
      </w:r>
      <w:r>
        <w:rPr>
          <w:lang w:eastAsia="zh-CN"/>
        </w:rPr>
        <w:t>开展</w:t>
      </w:r>
      <w:r>
        <w:rPr>
          <w:rFonts w:hint="eastAsia"/>
          <w:lang w:val="en-US" w:eastAsia="zh-CN"/>
        </w:rPr>
        <w:t>国内外客</w:t>
      </w:r>
      <w:r>
        <w:rPr>
          <w:rFonts w:hint="default"/>
          <w:lang w:val="en-US" w:eastAsia="zh-CN"/>
        </w:rPr>
        <w:t>源地</w:t>
      </w:r>
      <w:r>
        <w:t>网络营销</w:t>
      </w:r>
      <w:r>
        <w:rPr>
          <w:rFonts w:hint="eastAsia"/>
          <w:lang w:eastAsia="zh-CN"/>
        </w:rPr>
        <w:t>，</w:t>
      </w:r>
      <w:r>
        <w:rPr>
          <w:rFonts w:hint="default"/>
          <w:lang w:eastAsia="zh-CN"/>
        </w:rPr>
        <w:t>推广</w:t>
      </w:r>
      <w:r>
        <w:rPr>
          <w:rFonts w:hint="eastAsia"/>
          <w:lang w:eastAsia="zh-CN"/>
        </w:rPr>
        <w:t>“</w:t>
      </w:r>
      <w:r>
        <w:rPr>
          <w:rFonts w:hint="default"/>
          <w:lang w:eastAsia="zh-CN"/>
        </w:rPr>
        <w:t>千号联动、万人直播、百万触达、矩阵推广</w:t>
      </w:r>
      <w:r>
        <w:rPr>
          <w:rFonts w:hint="eastAsia"/>
          <w:lang w:eastAsia="zh-CN"/>
        </w:rPr>
        <w:t>”</w:t>
      </w:r>
      <w:r>
        <w:rPr>
          <w:rFonts w:hint="default"/>
          <w:lang w:eastAsia="zh-CN"/>
        </w:rPr>
        <w:t>宣传模式</w:t>
      </w:r>
      <w:r>
        <w:rPr>
          <w:rFonts w:hint="eastAsia"/>
          <w:lang w:eastAsia="zh-CN"/>
        </w:rPr>
        <w:t>，打造“紫气东来”国际传播矩阵</w:t>
      </w:r>
      <w:r>
        <w:rPr>
          <w:rFonts w:hint="default"/>
          <w:lang w:eastAsia="zh-CN"/>
        </w:rPr>
        <w:t>。把握西夏陵申遗成功机遇，实施</w:t>
      </w:r>
      <w:r>
        <w:rPr>
          <w:rFonts w:hint="eastAsia"/>
          <w:lang w:eastAsia="zh-CN"/>
        </w:rPr>
        <w:t>“</w:t>
      </w:r>
      <w:r>
        <w:rPr>
          <w:rFonts w:hint="default"/>
          <w:lang w:eastAsia="zh-CN"/>
        </w:rPr>
        <w:t>世遗+葡萄酒</w:t>
      </w:r>
      <w:r>
        <w:rPr>
          <w:rFonts w:hint="eastAsia"/>
          <w:lang w:eastAsia="zh-CN"/>
        </w:rPr>
        <w:t>”</w:t>
      </w:r>
      <w:r>
        <w:rPr>
          <w:rFonts w:hint="default"/>
          <w:lang w:eastAsia="zh-CN"/>
        </w:rPr>
        <w:t>品牌工程</w:t>
      </w:r>
      <w:r>
        <w:rPr>
          <w:rFonts w:hint="eastAsia"/>
          <w:lang w:eastAsia="zh-CN"/>
        </w:rPr>
        <w:t>，</w:t>
      </w:r>
      <w:r>
        <w:rPr>
          <w:rFonts w:hint="default"/>
          <w:lang w:eastAsia="zh-CN"/>
        </w:rPr>
        <w:t>强化世遗IP捆绑营销。加大对京津冀、</w:t>
      </w:r>
      <w:r>
        <w:rPr>
          <w:rFonts w:hint="eastAsia"/>
          <w:lang w:eastAsia="zh-CN"/>
        </w:rPr>
        <w:t>长三角</w:t>
      </w:r>
      <w:r>
        <w:rPr>
          <w:rFonts w:hint="default"/>
          <w:lang w:eastAsia="zh-CN"/>
        </w:rPr>
        <w:t>、珠三角都市圈重点游客源群体的推介力度</w:t>
      </w:r>
      <w:r>
        <w:rPr>
          <w:rFonts w:hint="eastAsia"/>
          <w:lang w:eastAsia="zh-CN"/>
        </w:rPr>
        <w:t>，举办“宁夏葡萄酒文旅周”进行宣传推广；推动</w:t>
      </w:r>
      <w:r>
        <w:t>与</w:t>
      </w:r>
      <w:r>
        <w:rPr>
          <w:rFonts w:hint="eastAsia"/>
          <w:lang w:eastAsia="zh-CN"/>
        </w:rPr>
        <w:t>“</w:t>
      </w:r>
      <w:r>
        <w:t>一带一路</w:t>
      </w:r>
      <w:r>
        <w:rPr>
          <w:rFonts w:hint="eastAsia"/>
          <w:lang w:eastAsia="zh-CN"/>
        </w:rPr>
        <w:t>”</w:t>
      </w:r>
      <w:r>
        <w:t>沿线国家和地区葡萄酒</w:t>
      </w:r>
      <w:r>
        <w:rPr>
          <w:rFonts w:hint="eastAsia"/>
          <w:lang w:eastAsia="zh-CN"/>
        </w:rPr>
        <w:t>文化旅游</w:t>
      </w:r>
      <w:r>
        <w:t>合作</w:t>
      </w:r>
      <w:r>
        <w:rPr>
          <w:rFonts w:hint="eastAsia"/>
          <w:lang w:eastAsia="zh-CN"/>
        </w:rPr>
        <w:t>，</w:t>
      </w:r>
      <w:r>
        <w:t>加强与西安、敦煌、成都</w:t>
      </w:r>
      <w:r>
        <w:rPr>
          <w:rFonts w:hint="eastAsia"/>
          <w:lang w:eastAsia="zh-CN"/>
        </w:rPr>
        <w:t>、</w:t>
      </w:r>
      <w:r>
        <w:rPr>
          <w:rFonts w:hint="eastAsia"/>
          <w:lang w:val="en-US" w:eastAsia="zh-CN"/>
        </w:rPr>
        <w:t>北京</w:t>
      </w:r>
      <w:r>
        <w:rPr>
          <w:rFonts w:hint="eastAsia"/>
          <w:lang w:eastAsia="zh-CN"/>
        </w:rPr>
        <w:t>、迪拜</w:t>
      </w:r>
      <w:r>
        <w:t>等国际旅游目的地市场</w:t>
      </w:r>
      <w:r>
        <w:rPr>
          <w:rFonts w:hint="eastAsia"/>
          <w:lang w:eastAsia="zh-CN"/>
        </w:rPr>
        <w:t>互动，建立国际旅游推广联盟，</w:t>
      </w:r>
      <w:r>
        <w:rPr>
          <w:rFonts w:hint="eastAsia"/>
        </w:rPr>
        <w:t>举办推介会、博览会</w:t>
      </w:r>
      <w:r>
        <w:rPr>
          <w:rFonts w:hint="eastAsia"/>
          <w:lang w:eastAsia="zh-CN"/>
        </w:rPr>
        <w:t>、</w:t>
      </w:r>
      <w:r>
        <w:rPr>
          <w:rFonts w:hint="eastAsia"/>
        </w:rPr>
        <w:t>联合营销。</w:t>
      </w:r>
      <w:r>
        <w:rPr>
          <w:rFonts w:hint="eastAsia"/>
          <w:lang w:val="en-US" w:eastAsia="zh-CN"/>
        </w:rPr>
        <w:t>建设中、英、法三语贺兰山东麓葡萄酒旅游国际旅游官方网站，推送多语种旅游攻略。</w:t>
      </w:r>
      <w:bookmarkEnd w:id="187"/>
      <w:bookmarkEnd w:id="188"/>
      <w:r>
        <w:rPr>
          <w:rFonts w:hint="eastAsia"/>
          <w:lang w:eastAsia="zh-CN"/>
        </w:rPr>
        <w:t>创新“文化出海”模式，把贺兰山东麓列入“丝绸之路旅游城市联盟”海外推介路演线路，将葡萄酒与黄河文化、丝路文明、西夏陵世界文化遗产结合，在海外社交媒体开展“云游酒庄”直播，吸引国际游客。针对韩国、日本、新加坡等葡萄酒旅游亚洲重点客源国开展精准营销。构建“葡萄酒文旅大模型”赋能精准营销，利用AI深度分析全球客源市场偏好，生成个性化宣传内容与推广策略。</w:t>
      </w:r>
      <w:r>
        <w:rPr>
          <w:rFonts w:hint="default"/>
          <w:lang w:val="en-US" w:eastAsia="zh-CN"/>
        </w:rPr>
        <w:t>（责任单位：</w:t>
      </w:r>
      <w:r>
        <w:rPr>
          <w:rFonts w:hint="eastAsia"/>
          <w:lang w:val="en-US" w:eastAsia="zh-CN"/>
        </w:rPr>
        <w:t>自治区党委宣传部</w:t>
      </w:r>
      <w:r>
        <w:rPr>
          <w:rFonts w:hint="default"/>
          <w:lang w:val="en-US" w:eastAsia="zh-CN"/>
        </w:rPr>
        <w:t>、</w:t>
      </w:r>
      <w:r>
        <w:rPr>
          <w:rFonts w:hint="default"/>
          <w:lang w:eastAsia="zh-CN"/>
        </w:rPr>
        <w:t>文化和旅游厅</w:t>
      </w:r>
      <w:r>
        <w:rPr>
          <w:rFonts w:hint="eastAsia"/>
          <w:lang w:eastAsia="zh-CN"/>
        </w:rPr>
        <w:t>、葡萄酒产区管委会</w:t>
      </w:r>
      <w:r>
        <w:rPr>
          <w:rFonts w:hint="default"/>
          <w:lang w:eastAsia="zh-CN"/>
        </w:rPr>
        <w:t>、商务厅</w:t>
      </w:r>
      <w:r>
        <w:rPr>
          <w:rFonts w:hint="eastAsia"/>
          <w:lang w:eastAsia="zh-CN"/>
        </w:rPr>
        <w:t>、外事办</w:t>
      </w:r>
      <w:r>
        <w:rPr>
          <w:rFonts w:hint="default"/>
          <w:lang w:eastAsia="zh-CN"/>
        </w:rPr>
        <w:t>）</w:t>
      </w:r>
    </w:p>
    <w:p w14:paraId="7B6AB017">
      <w:pPr>
        <w:pStyle w:val="5"/>
        <w:numPr>
          <w:ilvl w:val="0"/>
          <w:numId w:val="0"/>
        </w:numPr>
        <w:bidi w:val="0"/>
        <w:ind w:firstLine="643" w:firstLineChars="200"/>
        <w:outlineLvl w:val="2"/>
        <w:rPr>
          <w:rFonts w:hint="default"/>
          <w:color w:val="000000" w:themeColor="text1"/>
          <w:lang w:val="en-US" w:eastAsia="zh-CN"/>
          <w14:textFill>
            <w14:solidFill>
              <w14:schemeClr w14:val="tx1"/>
            </w14:solidFill>
          </w14:textFill>
        </w:rPr>
      </w:pPr>
      <w:bookmarkStart w:id="189" w:name="_Toc12430"/>
      <w:bookmarkStart w:id="190" w:name="_Toc29707"/>
      <w:bookmarkStart w:id="191" w:name="_Toc14287"/>
      <w:bookmarkStart w:id="192" w:name="_Toc30107"/>
      <w:r>
        <w:rPr>
          <w:rFonts w:hint="eastAsia"/>
          <w:color w:val="000000" w:themeColor="text1"/>
          <w:lang w:val="en-US" w:eastAsia="zh-CN"/>
          <w14:textFill>
            <w14:solidFill>
              <w14:schemeClr w14:val="tx1"/>
            </w14:solidFill>
          </w14:textFill>
        </w:rPr>
        <w:t>24.塑形国际葡萄酒都</w:t>
      </w:r>
      <w:bookmarkEnd w:id="189"/>
      <w:bookmarkEnd w:id="190"/>
      <w:bookmarkEnd w:id="191"/>
      <w:bookmarkEnd w:id="192"/>
      <w:r>
        <w:rPr>
          <w:rFonts w:hint="eastAsia"/>
          <w:color w:val="000000" w:themeColor="text1"/>
          <w:lang w:val="en-US" w:eastAsia="zh-CN"/>
          <w14:textFill>
            <w14:solidFill>
              <w14:schemeClr w14:val="tx1"/>
            </w14:solidFill>
          </w14:textFill>
        </w:rPr>
        <w:t>发展格局</w:t>
      </w:r>
    </w:p>
    <w:p w14:paraId="1533DD57">
      <w:pPr>
        <w:bidi w:val="0"/>
        <w:rPr>
          <w:rFonts w:hint="eastAsia"/>
          <w:lang w:eastAsia="zh-CN"/>
        </w:rPr>
      </w:pPr>
      <w:r>
        <w:rPr>
          <w:rFonts w:hint="eastAsia"/>
          <w:lang w:val="en-US" w:eastAsia="zh-CN"/>
        </w:rPr>
        <w:t>构建国际葡萄酒之都核心体验空间，</w:t>
      </w:r>
      <w:r>
        <w:rPr>
          <w:rFonts w:hint="eastAsia"/>
          <w:lang w:eastAsia="zh-CN"/>
        </w:rPr>
        <w:t>整合</w:t>
      </w:r>
      <w:r>
        <w:rPr>
          <w:rFonts w:hint="eastAsia"/>
          <w:lang w:val="en-US" w:eastAsia="zh-CN"/>
        </w:rPr>
        <w:t>串联阅海国家湿地公园、银川花博园、览山公园、水上公园、阅彩城文旅商业综合体等，改造提升阅彩城葡萄酒文旅特色街区、银川剧院演艺综合体，推动城市多元空间场景进行旅游价值转化。开展葡萄酒文旅主题氛围营造，美化酒都核心区、文旅主题街区、水上夜游区、城市交通枢纽及主干道等。培育葡萄酒文旅体验综合体，打造具有国际吸引力的必游、必看、必购、必吃旅游消费场景。</w:t>
      </w:r>
      <w:r>
        <w:rPr>
          <w:rFonts w:hint="eastAsia"/>
        </w:rPr>
        <w:t>引进国际先进管理经验和技术</w:t>
      </w:r>
      <w:r>
        <w:rPr>
          <w:rFonts w:hint="eastAsia"/>
          <w:lang w:eastAsia="zh-CN"/>
        </w:rPr>
        <w:t>、规范标准和认证体系</w:t>
      </w:r>
      <w:r>
        <w:rPr>
          <w:rFonts w:hint="eastAsia"/>
        </w:rPr>
        <w:t>，加强与国际间的交流与合作，提高</w:t>
      </w:r>
      <w:r>
        <w:rPr>
          <w:rFonts w:hint="eastAsia"/>
          <w:lang w:val="en-US" w:eastAsia="zh-CN"/>
        </w:rPr>
        <w:t>世界葡萄酒之都</w:t>
      </w:r>
      <w:r>
        <w:rPr>
          <w:rFonts w:hint="eastAsia"/>
        </w:rPr>
        <w:t>的国际化程度</w:t>
      </w:r>
      <w:r>
        <w:rPr>
          <w:rFonts w:hint="eastAsia"/>
          <w:lang w:eastAsia="zh-CN"/>
        </w:rPr>
        <w:t>。规划建设“未来葡萄酒之都体验馆”，综合运用数字孪生、AI预测、交互体验、可持续材料等，展示葡萄酒产区与文旅融合的酒都未来科技与生活方式。（责任单位：自治区文化和旅游厅、葡萄酒产区管委会、商务厅、住房城乡建设厅、银川市人民政府、银川阅海湾中央商务区管委会）</w:t>
      </w:r>
    </w:p>
    <w:p w14:paraId="3CB206C1">
      <w:pPr>
        <w:pStyle w:val="4"/>
        <w:numPr>
          <w:ilvl w:val="-1"/>
          <w:numId w:val="0"/>
        </w:numPr>
        <w:bidi w:val="0"/>
        <w:ind w:firstLine="562"/>
        <w:outlineLvl w:val="1"/>
        <w:rPr>
          <w:rFonts w:hint="default"/>
          <w:b/>
          <w:bCs/>
          <w:color w:val="000000" w:themeColor="text1"/>
          <w:spacing w:val="-11"/>
          <w:sz w:val="32"/>
          <w:lang w:val="en-US" w:eastAsia="zh-CN"/>
          <w14:textFill>
            <w14:solidFill>
              <w14:schemeClr w14:val="tx1"/>
            </w14:solidFill>
          </w14:textFill>
        </w:rPr>
      </w:pPr>
      <w:bookmarkStart w:id="193" w:name="_Toc28404"/>
      <w:bookmarkStart w:id="194" w:name="_Toc25191"/>
      <w:bookmarkStart w:id="195" w:name="_Toc26900"/>
      <w:bookmarkStart w:id="196" w:name="_Toc31263"/>
      <w:bookmarkStart w:id="197" w:name="_Toc25212"/>
      <w:bookmarkStart w:id="198" w:name="_Toc20921"/>
      <w:bookmarkStart w:id="199" w:name="_Toc20226"/>
      <w:bookmarkStart w:id="200" w:name="_Toc1387"/>
      <w:r>
        <w:rPr>
          <w:rFonts w:hint="eastAsia"/>
          <w:color w:val="000000" w:themeColor="text1"/>
          <w:lang w:val="en-US" w:eastAsia="zh-CN"/>
          <w14:textFill>
            <w14:solidFill>
              <w14:schemeClr w14:val="tx1"/>
            </w14:solidFill>
          </w14:textFill>
        </w:rPr>
        <w:t>（六）</w:t>
      </w:r>
      <w:bookmarkEnd w:id="193"/>
      <w:bookmarkEnd w:id="194"/>
      <w:bookmarkEnd w:id="195"/>
      <w:bookmarkEnd w:id="196"/>
      <w:bookmarkEnd w:id="197"/>
      <w:bookmarkEnd w:id="198"/>
      <w:bookmarkEnd w:id="199"/>
      <w:r>
        <w:rPr>
          <w:rFonts w:hint="eastAsia"/>
          <w:lang w:val="en-US" w:eastAsia="zh-CN"/>
        </w:rPr>
        <w:t>实施服务设施升级工程</w:t>
      </w:r>
      <w:bookmarkEnd w:id="200"/>
    </w:p>
    <w:p w14:paraId="17AC492C">
      <w:pPr>
        <w:pStyle w:val="4"/>
        <w:rPr>
          <w:rFonts w:hint="default"/>
          <w:color w:val="000000" w:themeColor="text1"/>
          <w:lang w:val="en-US" w:eastAsia="zh-CN"/>
          <w14:textFill>
            <w14:solidFill>
              <w14:schemeClr w14:val="tx1"/>
            </w14:solidFill>
          </w14:textFill>
        </w:rPr>
      </w:pPr>
      <w:r>
        <w:rPr>
          <w:rFonts w:hint="eastAsia" w:ascii="Arial" w:hAnsi="Arial" w:cstheme="minorBidi"/>
          <w:color w:val="000000" w:themeColor="text1"/>
          <w:kern w:val="2"/>
          <w:sz w:val="32"/>
          <w:szCs w:val="24"/>
          <w:shd w:val="clear"/>
          <w:lang w:val="en-US" w:eastAsia="zh-CN" w:bidi="ar-SA"/>
          <w14:textFill>
            <w14:solidFill>
              <w14:schemeClr w14:val="tx1"/>
            </w14:solidFill>
          </w14:textFill>
        </w:rPr>
        <w:t>25.提升</w:t>
      </w:r>
      <w:r>
        <w:rPr>
          <w:rFonts w:hint="default" w:ascii="Arial" w:hAnsi="Arial" w:eastAsia="仿宋" w:cstheme="minorBidi"/>
          <w:color w:val="000000" w:themeColor="text1"/>
          <w:kern w:val="2"/>
          <w:sz w:val="32"/>
          <w:szCs w:val="24"/>
          <w:shd w:val="clear"/>
          <w:lang w:val="en-US" w:eastAsia="zh-CN" w:bidi="ar-SA"/>
          <w14:textFill>
            <w14:solidFill>
              <w14:schemeClr w14:val="tx1"/>
            </w14:solidFill>
          </w14:textFill>
        </w:rPr>
        <w:t>交通网络布局</w:t>
      </w:r>
      <w:r>
        <w:rPr>
          <w:rFonts w:hint="eastAsia" w:ascii="Arial" w:hAnsi="Arial" w:cstheme="minorBidi"/>
          <w:color w:val="000000" w:themeColor="text1"/>
          <w:kern w:val="2"/>
          <w:sz w:val="32"/>
          <w:szCs w:val="24"/>
          <w:shd w:val="clear"/>
          <w:lang w:val="en-US" w:eastAsia="zh-CN" w:bidi="ar-SA"/>
          <w14:textFill>
            <w14:solidFill>
              <w14:schemeClr w14:val="tx1"/>
            </w14:solidFill>
          </w14:textFill>
        </w:rPr>
        <w:t>建设水平</w:t>
      </w:r>
    </w:p>
    <w:p w14:paraId="1EA279C8">
      <w:pPr>
        <w:bidi w:val="0"/>
        <w:rPr>
          <w:rFonts w:hint="default"/>
          <w:lang w:val="en-US" w:eastAsia="zh-CN"/>
        </w:rPr>
      </w:pPr>
      <w:r>
        <w:rPr>
          <w:rFonts w:hint="default"/>
          <w:lang w:val="en-US" w:eastAsia="zh-CN"/>
        </w:rPr>
        <w:t>优化贺兰山东麓旅游外部交通体系，提高G110国道与陈插路、镇苏路、新小线等的连通性，完善贺兰山东麓</w:t>
      </w:r>
      <w:r>
        <w:rPr>
          <w:rFonts w:hint="eastAsia"/>
          <w:lang w:val="en-US" w:eastAsia="zh-CN"/>
        </w:rPr>
        <w:t>“</w:t>
      </w:r>
      <w:r>
        <w:rPr>
          <w:rFonts w:hint="default"/>
          <w:lang w:val="en-US" w:eastAsia="zh-CN"/>
        </w:rPr>
        <w:t>三纵三横</w:t>
      </w:r>
      <w:r>
        <w:rPr>
          <w:rFonts w:hint="eastAsia"/>
          <w:lang w:val="en-US" w:eastAsia="zh-CN"/>
        </w:rPr>
        <w:t>”</w:t>
      </w:r>
      <w:r>
        <w:rPr>
          <w:rFonts w:hint="default"/>
          <w:lang w:val="en-US" w:eastAsia="zh-CN"/>
        </w:rPr>
        <w:t>交通骨架</w:t>
      </w:r>
      <w:r>
        <w:rPr>
          <w:rFonts w:hint="eastAsia"/>
          <w:lang w:val="en-US" w:eastAsia="zh-CN"/>
        </w:rPr>
        <w:t>，改造提升赤霞珠路、镇芦路、昊苑路、云山路等道路，提升葡萄酒文旅文化氛围</w:t>
      </w:r>
      <w:r>
        <w:rPr>
          <w:rFonts w:hint="default"/>
          <w:lang w:val="en-US" w:eastAsia="zh-CN"/>
        </w:rPr>
        <w:t>。推动贺兰山东麓国家葡萄酒旅游风景道建设，</w:t>
      </w:r>
      <w:r>
        <w:rPr>
          <w:rFonts w:hint="eastAsia"/>
          <w:lang w:val="en-US" w:eastAsia="zh-CN"/>
        </w:rPr>
        <w:t>实施</w:t>
      </w:r>
      <w:r>
        <w:rPr>
          <w:rFonts w:hint="default"/>
          <w:lang w:val="en-US" w:eastAsia="zh-CN"/>
        </w:rPr>
        <w:t>G110国道主题化改造，</w:t>
      </w:r>
      <w:r>
        <w:rPr>
          <w:rFonts w:hint="eastAsia"/>
          <w:lang w:val="en-US" w:eastAsia="zh-CN"/>
        </w:rPr>
        <w:t>配套</w:t>
      </w:r>
      <w:r>
        <w:rPr>
          <w:rFonts w:hint="default"/>
          <w:lang w:val="en-US" w:eastAsia="zh-CN"/>
        </w:rPr>
        <w:t>建设国家葡萄酒主题旅游风景道及</w:t>
      </w:r>
      <w:r>
        <w:rPr>
          <w:rFonts w:hint="eastAsia"/>
          <w:lang w:val="en-US" w:eastAsia="zh-CN"/>
        </w:rPr>
        <w:t>“</w:t>
      </w:r>
      <w:r>
        <w:rPr>
          <w:rFonts w:hint="default"/>
          <w:lang w:val="en-US" w:eastAsia="zh-CN"/>
        </w:rPr>
        <w:t>畅游贺兰山</w:t>
      </w:r>
      <w:r>
        <w:rPr>
          <w:rFonts w:hint="eastAsia"/>
          <w:lang w:val="en-US" w:eastAsia="zh-CN"/>
        </w:rPr>
        <w:t>”</w:t>
      </w:r>
      <w:r>
        <w:rPr>
          <w:rFonts w:hint="default"/>
          <w:lang w:val="en-US" w:eastAsia="zh-CN"/>
        </w:rPr>
        <w:t>绿道系统，强化道路两侧自然生态资源的保育工作，提升沿途休憩与旅游服务设施的品质，建立健全紧急救援与安全保障体系，优化交通管理与服务流程。</w:t>
      </w:r>
      <w:r>
        <w:rPr>
          <w:rFonts w:hint="eastAsia"/>
          <w:lang w:val="en-US" w:eastAsia="zh-CN"/>
        </w:rPr>
        <w:t>建设贺兰山东麓旅游环线交通廊道，依托红砖路、振兴路、新小线、镇苏路、陈插路等建设并运营三个等级的23处服务驿站，嵌入“智慧停车+服务补给+文化展示”三位一体功能模块。</w:t>
      </w:r>
      <w:r>
        <w:rPr>
          <w:rFonts w:hint="default"/>
          <w:lang w:val="en-US" w:eastAsia="zh-CN"/>
        </w:rPr>
        <w:t>提升</w:t>
      </w:r>
      <w:r>
        <w:rPr>
          <w:rFonts w:hint="eastAsia"/>
          <w:lang w:val="en-US" w:eastAsia="zh-CN"/>
        </w:rPr>
        <w:t>“</w:t>
      </w:r>
      <w:r>
        <w:rPr>
          <w:rFonts w:hint="default"/>
          <w:lang w:val="en-US" w:eastAsia="zh-CN"/>
        </w:rPr>
        <w:t>城景通、酒庄通、景景通</w:t>
      </w:r>
      <w:r>
        <w:rPr>
          <w:rFonts w:hint="eastAsia"/>
          <w:lang w:val="en-US" w:eastAsia="zh-CN"/>
        </w:rPr>
        <w:t>”</w:t>
      </w:r>
      <w:r>
        <w:rPr>
          <w:rFonts w:hint="default"/>
          <w:lang w:val="en-US" w:eastAsia="zh-CN"/>
        </w:rPr>
        <w:t>区域交通网络体系，开通观光巴士、旅游公交环线</w:t>
      </w:r>
      <w:r>
        <w:rPr>
          <w:rFonts w:hint="eastAsia"/>
          <w:lang w:val="en-US" w:eastAsia="zh-CN"/>
        </w:rPr>
        <w:t>“</w:t>
      </w:r>
      <w:r>
        <w:rPr>
          <w:rFonts w:hint="default"/>
          <w:lang w:val="en-US" w:eastAsia="zh-CN"/>
        </w:rPr>
        <w:t>一票通</w:t>
      </w:r>
      <w:r>
        <w:rPr>
          <w:rFonts w:hint="eastAsia"/>
          <w:lang w:val="en-US" w:eastAsia="zh-CN"/>
        </w:rPr>
        <w:t>”</w:t>
      </w:r>
      <w:r>
        <w:rPr>
          <w:rFonts w:hint="default"/>
          <w:lang w:val="en-US" w:eastAsia="zh-CN"/>
        </w:rPr>
        <w:t>游览各大酒庄、景点</w:t>
      </w:r>
      <w:r>
        <w:rPr>
          <w:rFonts w:hint="eastAsia"/>
          <w:lang w:val="en-US" w:eastAsia="zh-CN"/>
        </w:rPr>
        <w:t>，</w:t>
      </w:r>
      <w:r>
        <w:rPr>
          <w:rFonts w:hint="default"/>
          <w:lang w:val="en-US" w:eastAsia="zh-CN"/>
        </w:rPr>
        <w:t>做好游客集中地段交通配套，因地制宜为游客提供多样化特色体验交通工具。酒庄环线</w:t>
      </w:r>
      <w:r>
        <w:rPr>
          <w:rFonts w:hint="eastAsia"/>
          <w:lang w:val="en-US" w:eastAsia="zh-CN"/>
        </w:rPr>
        <w:t>及贺兰山东麓旅游环线</w:t>
      </w:r>
      <w:r>
        <w:rPr>
          <w:rFonts w:hint="default"/>
          <w:lang w:val="en-US" w:eastAsia="zh-CN"/>
        </w:rPr>
        <w:t>试点应用智能网联汽车</w:t>
      </w:r>
      <w:r>
        <w:rPr>
          <w:rFonts w:hint="eastAsia"/>
          <w:lang w:val="en-US" w:eastAsia="zh-CN"/>
        </w:rPr>
        <w:t>及</w:t>
      </w:r>
      <w:r>
        <w:rPr>
          <w:rFonts w:hint="default"/>
          <w:lang w:val="en-US" w:eastAsia="zh-CN"/>
        </w:rPr>
        <w:t>自动驾驶接驳巴士，提供未来感交通体验</w:t>
      </w:r>
      <w:r>
        <w:rPr>
          <w:rFonts w:hint="eastAsia"/>
          <w:lang w:val="en-US" w:eastAsia="zh-CN"/>
        </w:rPr>
        <w:t>，并</w:t>
      </w:r>
      <w:r>
        <w:rPr>
          <w:rFonts w:hint="default"/>
          <w:lang w:val="en-US" w:eastAsia="zh-CN"/>
        </w:rPr>
        <w:t>探索低空短途通勤在重要节点间的</w:t>
      </w:r>
      <w:r>
        <w:rPr>
          <w:rFonts w:hint="eastAsia"/>
          <w:lang w:val="en-US" w:eastAsia="zh-CN"/>
        </w:rPr>
        <w:t>交通优化格局</w:t>
      </w:r>
      <w:r>
        <w:rPr>
          <w:rFonts w:hint="default"/>
          <w:lang w:val="en-US" w:eastAsia="zh-CN"/>
        </w:rPr>
        <w:t>。</w:t>
      </w:r>
      <w:r>
        <w:rPr>
          <w:rFonts w:hint="eastAsia"/>
          <w:lang w:val="en-US" w:eastAsia="zh-CN"/>
        </w:rPr>
        <w:t>[</w:t>
      </w:r>
      <w:r>
        <w:rPr>
          <w:rFonts w:hint="default"/>
          <w:lang w:val="en-US" w:eastAsia="zh-CN"/>
        </w:rPr>
        <w:t>责任单位：自治区文化和旅游厅、交通运输厅、住房城乡建设厅、自然资源厅、农业农村厅、水利厅、</w:t>
      </w:r>
      <w:r>
        <w:rPr>
          <w:rFonts w:hint="eastAsia"/>
          <w:lang w:val="en-US" w:eastAsia="zh-CN"/>
        </w:rPr>
        <w:t>科技厅、工信厅</w:t>
      </w:r>
      <w:r>
        <w:rPr>
          <w:rFonts w:hint="eastAsia" w:ascii="宋体" w:hAnsi="宋体" w:cs="宋体"/>
          <w:color w:val="000000" w:themeColor="text1"/>
          <w14:textFill>
            <w14:solidFill>
              <w14:schemeClr w14:val="tx1"/>
            </w14:solidFill>
          </w14:textFill>
        </w:rPr>
        <w:t>、发展改革委</w:t>
      </w:r>
      <w:r>
        <w:rPr>
          <w:rFonts w:hint="eastAsia"/>
          <w:lang w:val="en-US" w:eastAsia="zh-CN"/>
        </w:rPr>
        <w:t>及相关市、县（区）人民政府]</w:t>
      </w:r>
    </w:p>
    <w:p w14:paraId="0FE1BC15">
      <w:pPr>
        <w:pStyle w:val="5"/>
        <w:bidi w:val="0"/>
        <w:outlineLvl w:val="2"/>
        <w:rPr>
          <w:rFonts w:hint="default" w:eastAsia="宋体"/>
          <w:color w:val="000000" w:themeColor="text1"/>
          <w:lang w:val="en-US" w:eastAsia="zh-CN"/>
          <w14:textFill>
            <w14:solidFill>
              <w14:schemeClr w14:val="tx1"/>
            </w14:solidFill>
          </w14:textFill>
        </w:rPr>
      </w:pPr>
      <w:bookmarkStart w:id="201" w:name="_Toc13791"/>
      <w:bookmarkStart w:id="202" w:name="_Toc21560"/>
      <w:bookmarkStart w:id="203" w:name="_Toc2034"/>
      <w:bookmarkStart w:id="204" w:name="_Toc13875"/>
      <w:bookmarkStart w:id="205" w:name="_Toc23910"/>
      <w:r>
        <w:rPr>
          <w:rFonts w:hint="eastAsia"/>
          <w:color w:val="000000" w:themeColor="text1"/>
          <w:lang w:val="en-US" w:eastAsia="zh-CN"/>
          <w14:textFill>
            <w14:solidFill>
              <w14:schemeClr w14:val="tx1"/>
            </w14:solidFill>
          </w14:textFill>
        </w:rPr>
        <w:t>26.完善</w:t>
      </w:r>
      <w:r>
        <w:rPr>
          <w:color w:val="000000" w:themeColor="text1"/>
          <w14:textFill>
            <w14:solidFill>
              <w14:schemeClr w14:val="tx1"/>
            </w14:solidFill>
          </w14:textFill>
        </w:rPr>
        <w:t>旅游服务</w:t>
      </w:r>
      <w:bookmarkEnd w:id="201"/>
      <w:r>
        <w:rPr>
          <w:rFonts w:hint="eastAsia"/>
          <w:color w:val="000000" w:themeColor="text1"/>
          <w:lang w:val="en-US" w:eastAsia="zh-CN"/>
          <w14:textFill>
            <w14:solidFill>
              <w14:schemeClr w14:val="tx1"/>
            </w14:solidFill>
          </w14:textFill>
        </w:rPr>
        <w:t>配套</w:t>
      </w:r>
      <w:bookmarkEnd w:id="202"/>
      <w:bookmarkEnd w:id="203"/>
      <w:bookmarkEnd w:id="204"/>
      <w:bookmarkEnd w:id="205"/>
      <w:r>
        <w:rPr>
          <w:rFonts w:hint="eastAsia"/>
          <w:color w:val="000000" w:themeColor="text1"/>
          <w:lang w:val="en-US" w:eastAsia="zh-CN"/>
          <w14:textFill>
            <w14:solidFill>
              <w14:schemeClr w14:val="tx1"/>
            </w14:solidFill>
          </w14:textFill>
        </w:rPr>
        <w:t>设施体系</w:t>
      </w:r>
    </w:p>
    <w:p w14:paraId="51E25F5B">
      <w:pPr>
        <w:bidi w:val="0"/>
        <w:rPr>
          <w:rFonts w:hint="eastAsia"/>
          <w:lang w:eastAsia="zh-CN"/>
        </w:rPr>
      </w:pPr>
      <w:r>
        <w:rPr>
          <w:rFonts w:hint="eastAsia"/>
          <w:lang w:val="en-US" w:eastAsia="zh-CN"/>
        </w:rPr>
        <w:t>完善旅游基础设施配套，</w:t>
      </w:r>
      <w:r>
        <w:rPr>
          <w:rFonts w:hint="eastAsia"/>
        </w:rPr>
        <w:t>构建</w:t>
      </w:r>
      <w:r>
        <w:rPr>
          <w:rFonts w:hint="eastAsia"/>
          <w:lang w:eastAsia="zh-CN"/>
        </w:rPr>
        <w:t>“</w:t>
      </w:r>
      <w:r>
        <w:rPr>
          <w:rFonts w:hint="eastAsia"/>
        </w:rPr>
        <w:t>1个智慧中枢（AI调度中心）+4级服务节点（枢纽站-驿站-停靠点-移动服务车）</w:t>
      </w:r>
      <w:r>
        <w:rPr>
          <w:rFonts w:hint="eastAsia"/>
          <w:lang w:eastAsia="zh-CN"/>
        </w:rPr>
        <w:t>”</w:t>
      </w:r>
      <w:r>
        <w:rPr>
          <w:rFonts w:hint="eastAsia"/>
        </w:rPr>
        <w:t>服务体系，实现</w:t>
      </w:r>
      <w:r>
        <w:rPr>
          <w:rFonts w:hint="eastAsia"/>
          <w:lang w:eastAsia="zh-CN"/>
        </w:rPr>
        <w:t>“</w:t>
      </w:r>
      <w:r>
        <w:rPr>
          <w:rFonts w:hint="eastAsia"/>
        </w:rPr>
        <w:t>30分钟应急响应圈</w:t>
      </w:r>
      <w:r>
        <w:rPr>
          <w:rFonts w:hint="eastAsia"/>
          <w:lang w:eastAsia="zh-CN"/>
        </w:rPr>
        <w:t>”</w:t>
      </w:r>
      <w:r>
        <w:rPr>
          <w:rFonts w:hint="eastAsia"/>
        </w:rPr>
        <w:t>。打造具有贺兰山东麓葡萄文化旅游主题特色的标识标牌体系，将主题形象应用于葡萄酒庄旅游联盟、葡萄酒官方旗舰店、葡萄文化旅游长廊沿线驿站和旅游厕所等处，覆盖整个产区</w:t>
      </w:r>
      <w:r>
        <w:rPr>
          <w:rFonts w:hint="eastAsia"/>
          <w:lang w:eastAsia="zh-CN"/>
        </w:rPr>
        <w:t>及城市主要体验街巷</w:t>
      </w:r>
      <w:r>
        <w:rPr>
          <w:rFonts w:hint="eastAsia"/>
        </w:rPr>
        <w:t>。</w:t>
      </w:r>
      <w:r>
        <w:rPr>
          <w:rFonts w:hint="eastAsia"/>
          <w:lang w:eastAsia="zh-CN"/>
        </w:rPr>
        <w:t>丰富</w:t>
      </w:r>
      <w:r>
        <w:rPr>
          <w:rFonts w:hint="eastAsia"/>
        </w:rPr>
        <w:t>休闲观光</w:t>
      </w:r>
      <w:r>
        <w:rPr>
          <w:rFonts w:hint="eastAsia"/>
          <w:lang w:eastAsia="zh-CN"/>
        </w:rPr>
        <w:t>服务</w:t>
      </w:r>
      <w:r>
        <w:rPr>
          <w:rFonts w:hint="eastAsia"/>
        </w:rPr>
        <w:t>设施</w:t>
      </w:r>
      <w:r>
        <w:rPr>
          <w:rFonts w:hint="eastAsia"/>
          <w:lang w:eastAsia="zh-CN"/>
        </w:rPr>
        <w:t>，</w:t>
      </w:r>
      <w:r>
        <w:rPr>
          <w:rFonts w:hint="eastAsia"/>
          <w:lang w:val="en-US" w:eastAsia="zh-CN"/>
        </w:rPr>
        <w:t>廊道沿线</w:t>
      </w:r>
      <w:r>
        <w:rPr>
          <w:rFonts w:hint="eastAsia"/>
        </w:rPr>
        <w:t>增设</w:t>
      </w:r>
      <w:r>
        <w:rPr>
          <w:rFonts w:hint="eastAsia"/>
          <w:lang w:val="en-US" w:eastAsia="zh-CN"/>
        </w:rPr>
        <w:t>骑行步道、</w:t>
      </w:r>
      <w:r>
        <w:rPr>
          <w:rFonts w:hint="eastAsia"/>
        </w:rPr>
        <w:t>休闲亭廊、游憩设施、</w:t>
      </w:r>
      <w:r>
        <w:rPr>
          <w:rFonts w:hint="eastAsia"/>
          <w:lang w:eastAsia="zh-CN"/>
        </w:rPr>
        <w:t>石笼景墙、</w:t>
      </w:r>
      <w:r>
        <w:rPr>
          <w:rFonts w:hint="eastAsia"/>
        </w:rPr>
        <w:t>观景平台</w:t>
      </w:r>
      <w:r>
        <w:rPr>
          <w:rFonts w:hint="eastAsia"/>
          <w:lang w:eastAsia="zh-CN"/>
        </w:rPr>
        <w:t>、</w:t>
      </w:r>
      <w:r>
        <w:rPr>
          <w:rFonts w:hint="eastAsia"/>
        </w:rPr>
        <w:t>临时停车位</w:t>
      </w:r>
      <w:r>
        <w:rPr>
          <w:rFonts w:hint="eastAsia"/>
          <w:lang w:eastAsia="zh-CN"/>
        </w:rPr>
        <w:t>和</w:t>
      </w:r>
      <w:r>
        <w:rPr>
          <w:rFonts w:hint="default"/>
          <w:lang w:val="en-US" w:eastAsia="zh-CN"/>
        </w:rPr>
        <w:t>4C级以上自驾车</w:t>
      </w:r>
      <w:r>
        <w:rPr>
          <w:rFonts w:hint="eastAsia"/>
          <w:lang w:val="en-US" w:eastAsia="zh-CN"/>
        </w:rPr>
        <w:t>旅居车</w:t>
      </w:r>
      <w:r>
        <w:rPr>
          <w:rFonts w:hint="default"/>
          <w:lang w:val="en-US" w:eastAsia="zh-CN"/>
        </w:rPr>
        <w:t>营地</w:t>
      </w:r>
      <w:r>
        <w:rPr>
          <w:rFonts w:hint="eastAsia"/>
          <w:lang w:eastAsia="zh-CN"/>
        </w:rPr>
        <w:t>等，</w:t>
      </w:r>
      <w:r>
        <w:rPr>
          <w:rFonts w:hint="eastAsia"/>
        </w:rPr>
        <w:t>提高</w:t>
      </w:r>
      <w:r>
        <w:rPr>
          <w:rFonts w:hint="eastAsia"/>
          <w:lang w:eastAsia="zh-CN"/>
        </w:rPr>
        <w:t>葡萄酒庄</w:t>
      </w:r>
      <w:r>
        <w:rPr>
          <w:rFonts w:hint="eastAsia"/>
        </w:rPr>
        <w:t>旅游公共服务水平</w:t>
      </w:r>
      <w:r>
        <w:rPr>
          <w:rFonts w:hint="eastAsia"/>
          <w:lang w:eastAsia="zh-CN"/>
        </w:rPr>
        <w:t>。</w:t>
      </w:r>
      <w:r>
        <w:rPr>
          <w:rFonts w:hint="eastAsia"/>
        </w:rPr>
        <w:t>增设夜间照明设施，</w:t>
      </w:r>
      <w:r>
        <w:rPr>
          <w:rFonts w:hint="eastAsia"/>
          <w:lang w:val="en-US" w:eastAsia="zh-CN"/>
        </w:rPr>
        <w:t>提升</w:t>
      </w:r>
      <w:r>
        <w:rPr>
          <w:rFonts w:hint="eastAsia"/>
        </w:rPr>
        <w:t>夜</w:t>
      </w:r>
      <w:r>
        <w:rPr>
          <w:rFonts w:hint="eastAsia"/>
          <w:lang w:val="en-US" w:eastAsia="zh-CN"/>
        </w:rPr>
        <w:t>间</w:t>
      </w:r>
      <w:r>
        <w:rPr>
          <w:rFonts w:hint="eastAsia"/>
        </w:rPr>
        <w:t>景观效果。</w:t>
      </w:r>
      <w:r>
        <w:rPr>
          <w:rFonts w:hint="eastAsia"/>
          <w:lang w:val="en-US" w:eastAsia="zh-CN"/>
        </w:rPr>
        <w:t>[</w:t>
      </w:r>
      <w:r>
        <w:rPr>
          <w:rFonts w:hint="eastAsia"/>
          <w:lang w:eastAsia="zh-CN"/>
        </w:rPr>
        <w:t>责任单位：自治区文化和旅游厅、住房城乡建设厅、交通运输厅</w:t>
      </w:r>
      <w:r>
        <w:rPr>
          <w:rFonts w:hint="eastAsia" w:ascii="宋体" w:hAnsi="宋体" w:cs="宋体"/>
          <w:color w:val="000000" w:themeColor="text1"/>
          <w14:textFill>
            <w14:solidFill>
              <w14:schemeClr w14:val="tx1"/>
            </w14:solidFill>
          </w14:textFill>
        </w:rPr>
        <w:t>、发展改革委</w:t>
      </w:r>
      <w:r>
        <w:rPr>
          <w:rFonts w:hint="eastAsia"/>
          <w:lang w:eastAsia="zh-CN"/>
        </w:rPr>
        <w:t>及相关市、县（区）人民政府</w:t>
      </w:r>
      <w:r>
        <w:rPr>
          <w:rFonts w:hint="eastAsia"/>
          <w:lang w:val="en-US" w:eastAsia="zh-CN"/>
        </w:rPr>
        <w:t>]</w:t>
      </w:r>
    </w:p>
    <w:p w14:paraId="0ABED62C">
      <w:pPr>
        <w:pStyle w:val="5"/>
        <w:bidi w:val="0"/>
        <w:outlineLvl w:val="2"/>
        <w:rPr>
          <w:rFonts w:hint="eastAsia"/>
          <w:color w:val="000000" w:themeColor="text1"/>
          <w:lang w:val="en-US" w:eastAsia="zh-CN"/>
          <w14:textFill>
            <w14:solidFill>
              <w14:schemeClr w14:val="tx1"/>
            </w14:solidFill>
          </w14:textFill>
        </w:rPr>
      </w:pPr>
      <w:bookmarkStart w:id="206" w:name="_Toc10936"/>
      <w:bookmarkStart w:id="207" w:name="_Toc10835"/>
      <w:bookmarkStart w:id="208" w:name="_Toc29066"/>
      <w:bookmarkStart w:id="209" w:name="_Toc12187"/>
      <w:bookmarkStart w:id="210" w:name="_Toc20053"/>
      <w:r>
        <w:rPr>
          <w:rFonts w:hint="eastAsia"/>
          <w:color w:val="000000" w:themeColor="text1"/>
          <w:lang w:val="en-US" w:eastAsia="zh-CN"/>
          <w14:textFill>
            <w14:solidFill>
              <w14:schemeClr w14:val="tx1"/>
            </w14:solidFill>
          </w14:textFill>
        </w:rPr>
        <w:t>27.优化文旅生态景观</w:t>
      </w:r>
      <w:bookmarkEnd w:id="206"/>
      <w:bookmarkEnd w:id="207"/>
      <w:bookmarkEnd w:id="208"/>
      <w:bookmarkEnd w:id="209"/>
      <w:r>
        <w:rPr>
          <w:rFonts w:hint="eastAsia"/>
          <w:color w:val="000000" w:themeColor="text1"/>
          <w:lang w:val="en-US" w:eastAsia="zh-CN"/>
          <w14:textFill>
            <w14:solidFill>
              <w14:schemeClr w14:val="tx1"/>
            </w14:solidFill>
          </w14:textFill>
        </w:rPr>
        <w:t>建设品质</w:t>
      </w:r>
    </w:p>
    <w:bookmarkEnd w:id="210"/>
    <w:p w14:paraId="55E6DB4B">
      <w:pPr>
        <w:bidi w:val="0"/>
        <w:rPr>
          <w:rFonts w:hint="eastAsia"/>
          <w:lang w:eastAsia="zh-CN"/>
        </w:rPr>
      </w:pPr>
      <w:r>
        <w:rPr>
          <w:rFonts w:hint="eastAsia"/>
        </w:rPr>
        <w:t>实施滨水体系绿化、农耕田园体系绿化、乡村文化生活空间体系</w:t>
      </w:r>
      <w:r>
        <w:rPr>
          <w:rFonts w:hint="eastAsia"/>
          <w:lang w:val="en-US" w:eastAsia="zh-CN"/>
        </w:rPr>
        <w:t>建设</w:t>
      </w:r>
      <w:r>
        <w:rPr>
          <w:rFonts w:hint="eastAsia"/>
        </w:rPr>
        <w:t>等工程</w:t>
      </w:r>
      <w:r>
        <w:rPr>
          <w:rFonts w:hint="eastAsia"/>
          <w:lang w:eastAsia="zh-CN"/>
        </w:rPr>
        <w:t>，优化“</w:t>
      </w:r>
      <w:r>
        <w:rPr>
          <w:rFonts w:hint="eastAsia"/>
        </w:rPr>
        <w:t>精彩100里</w:t>
      </w:r>
      <w:r>
        <w:rPr>
          <w:rFonts w:hint="eastAsia"/>
          <w:lang w:eastAsia="zh-CN"/>
        </w:rPr>
        <w:t>”金山乡至闽宁镇</w:t>
      </w:r>
      <w:r>
        <w:rPr>
          <w:rFonts w:hint="eastAsia"/>
        </w:rPr>
        <w:t>贺兰山东麓葡萄文化特色</w:t>
      </w:r>
      <w:r>
        <w:rPr>
          <w:rFonts w:hint="eastAsia"/>
          <w:lang w:eastAsia="zh-CN"/>
        </w:rPr>
        <w:t>生态景观段。强化</w:t>
      </w:r>
      <w:r>
        <w:rPr>
          <w:rFonts w:hint="default"/>
          <w:lang w:val="en-US" w:eastAsia="zh-CN"/>
        </w:rPr>
        <w:t>沿线观光带</w:t>
      </w:r>
      <w:r>
        <w:rPr>
          <w:rFonts w:hint="eastAsia"/>
          <w:lang w:eastAsia="zh-CN"/>
        </w:rPr>
        <w:t>，打造集骑行绿道、葡萄文化长廊、葡廊驿站等多种主题的集中展示体验段及</w:t>
      </w:r>
      <w:r>
        <w:rPr>
          <w:rFonts w:hint="default"/>
          <w:lang w:val="en-US" w:eastAsia="zh-CN"/>
        </w:rPr>
        <w:t>连片花海观赏区</w:t>
      </w:r>
      <w:r>
        <w:rPr>
          <w:rFonts w:hint="eastAsia"/>
          <w:lang w:eastAsia="zh-CN"/>
        </w:rPr>
        <w:t>。</w:t>
      </w:r>
      <w:r>
        <w:rPr>
          <w:rFonts w:hint="eastAsia"/>
        </w:rPr>
        <w:t>实施</w:t>
      </w:r>
      <w:r>
        <w:rPr>
          <w:rFonts w:hint="eastAsia"/>
          <w:lang w:eastAsia="zh-CN"/>
        </w:rPr>
        <w:t>葡萄庄园</w:t>
      </w:r>
      <w:r>
        <w:rPr>
          <w:rFonts w:hint="eastAsia"/>
        </w:rPr>
        <w:t>旅游景观优化</w:t>
      </w:r>
      <w:r>
        <w:rPr>
          <w:rFonts w:hint="eastAsia"/>
          <w:lang w:eastAsia="zh-CN"/>
        </w:rPr>
        <w:t>、</w:t>
      </w:r>
      <w:r>
        <w:rPr>
          <w:rFonts w:hint="eastAsia"/>
        </w:rPr>
        <w:t>美化、亮化工程，</w:t>
      </w:r>
      <w:r>
        <w:rPr>
          <w:rFonts w:hint="eastAsia"/>
          <w:lang w:eastAsia="zh-CN"/>
        </w:rPr>
        <w:t>打造</w:t>
      </w:r>
      <w:r>
        <w:rPr>
          <w:rFonts w:hint="eastAsia"/>
        </w:rPr>
        <w:t>生产、生活、</w:t>
      </w:r>
      <w:r>
        <w:rPr>
          <w:rFonts w:hint="eastAsia"/>
          <w:lang w:eastAsia="zh-CN"/>
        </w:rPr>
        <w:t>生态“四季景观链”，庄园</w:t>
      </w:r>
      <w:r>
        <w:rPr>
          <w:rFonts w:hint="eastAsia"/>
        </w:rPr>
        <w:t>乡村外</w:t>
      </w:r>
      <w:r>
        <w:rPr>
          <w:rFonts w:hint="eastAsia"/>
          <w:lang w:eastAsia="zh-CN"/>
        </w:rPr>
        <w:t>部</w:t>
      </w:r>
      <w:r>
        <w:rPr>
          <w:rFonts w:hint="eastAsia"/>
        </w:rPr>
        <w:t>链接通道营造良好的生态景观。</w:t>
      </w:r>
      <w:r>
        <w:rPr>
          <w:rFonts w:hint="eastAsia"/>
          <w:lang w:val="en-US" w:eastAsia="zh-CN"/>
        </w:rPr>
        <w:t>[</w:t>
      </w:r>
      <w:r>
        <w:rPr>
          <w:rFonts w:hint="default"/>
          <w:lang w:val="en-US" w:eastAsia="zh-CN"/>
        </w:rPr>
        <w:t>责任单位：自治区</w:t>
      </w:r>
      <w:r>
        <w:rPr>
          <w:rFonts w:hint="default"/>
          <w:lang w:eastAsia="zh-CN"/>
        </w:rPr>
        <w:t>文化和旅游厅、住房城乡建设厅、</w:t>
      </w:r>
      <w:r>
        <w:rPr>
          <w:rFonts w:hint="eastAsia"/>
          <w:lang w:eastAsia="zh-CN"/>
        </w:rPr>
        <w:t>交通运输厅、</w:t>
      </w:r>
      <w:r>
        <w:rPr>
          <w:rFonts w:hint="default"/>
          <w:lang w:val="en-US" w:eastAsia="zh-CN"/>
        </w:rPr>
        <w:t>农业农村厅、林草局</w:t>
      </w:r>
      <w:r>
        <w:rPr>
          <w:rFonts w:hint="eastAsia" w:ascii="宋体" w:hAnsi="宋体" w:cs="宋体"/>
          <w:color w:val="000000" w:themeColor="text1"/>
          <w14:textFill>
            <w14:solidFill>
              <w14:schemeClr w14:val="tx1"/>
            </w14:solidFill>
          </w14:textFill>
        </w:rPr>
        <w:t>、发展改革委</w:t>
      </w:r>
      <w:r>
        <w:rPr>
          <w:rFonts w:hint="eastAsia"/>
          <w:lang w:eastAsia="zh-CN"/>
        </w:rPr>
        <w:t>及相关市、县（区）人民政府</w:t>
      </w:r>
      <w:r>
        <w:rPr>
          <w:rFonts w:hint="eastAsia"/>
          <w:lang w:val="en-US" w:eastAsia="zh-CN"/>
        </w:rPr>
        <w:t>]</w:t>
      </w:r>
    </w:p>
    <w:p w14:paraId="329751FC">
      <w:pPr>
        <w:pStyle w:val="5"/>
        <w:numPr>
          <w:ilvl w:val="0"/>
          <w:numId w:val="0"/>
        </w:numPr>
        <w:bidi w:val="0"/>
        <w:ind w:firstLine="643" w:firstLineChars="200"/>
        <w:outlineLvl w:val="2"/>
        <w:rPr>
          <w:rFonts w:hint="default"/>
          <w:color w:val="000000" w:themeColor="text1"/>
          <w:lang w:val="en-US" w:eastAsia="zh-CN"/>
          <w14:textFill>
            <w14:solidFill>
              <w14:schemeClr w14:val="tx1"/>
            </w14:solidFill>
          </w14:textFill>
        </w:rPr>
      </w:pPr>
      <w:bookmarkStart w:id="211" w:name="_Toc20869"/>
      <w:bookmarkStart w:id="212" w:name="_Toc24472"/>
      <w:bookmarkStart w:id="213" w:name="_Toc7554"/>
      <w:bookmarkStart w:id="214" w:name="_Toc2111"/>
      <w:r>
        <w:rPr>
          <w:rFonts w:hint="eastAsia"/>
          <w:color w:val="000000" w:themeColor="text1"/>
          <w:lang w:val="en-US" w:eastAsia="zh-CN"/>
          <w14:textFill>
            <w14:solidFill>
              <w14:schemeClr w14:val="tx1"/>
            </w14:solidFill>
          </w14:textFill>
        </w:rPr>
        <w:t>28.</w:t>
      </w:r>
      <w:bookmarkEnd w:id="211"/>
      <w:bookmarkEnd w:id="212"/>
      <w:bookmarkEnd w:id="213"/>
      <w:r>
        <w:rPr>
          <w:rFonts w:hint="eastAsia"/>
          <w:color w:val="000000" w:themeColor="text1"/>
          <w:lang w:val="en-US" w:eastAsia="zh-CN"/>
          <w14:textFill>
            <w14:solidFill>
              <w14:schemeClr w14:val="tx1"/>
            </w14:solidFill>
          </w14:textFill>
        </w:rPr>
        <w:t>推进数字赋能</w:t>
      </w:r>
      <w:bookmarkEnd w:id="214"/>
      <w:r>
        <w:rPr>
          <w:rFonts w:hint="eastAsia"/>
          <w:color w:val="000000" w:themeColor="text1"/>
          <w:lang w:val="en-US" w:eastAsia="zh-CN"/>
          <w14:textFill>
            <w14:solidFill>
              <w14:schemeClr w14:val="tx1"/>
            </w14:solidFill>
          </w14:textFill>
        </w:rPr>
        <w:t>酒旅产业发展</w:t>
      </w:r>
    </w:p>
    <w:p w14:paraId="7C845E19">
      <w:pPr>
        <w:bidi w:val="0"/>
        <w:rPr>
          <w:rFonts w:hint="eastAsia" w:eastAsia="仿宋"/>
          <w:lang w:eastAsia="zh-CN"/>
        </w:rPr>
      </w:pPr>
      <w:r>
        <w:rPr>
          <w:rFonts w:hint="eastAsia"/>
        </w:rPr>
        <w:t>开展</w:t>
      </w:r>
      <w:r>
        <w:rPr>
          <w:rFonts w:hint="eastAsia"/>
          <w:lang w:eastAsia="zh-CN"/>
        </w:rPr>
        <w:t>葡萄酒</w:t>
      </w:r>
      <w:r>
        <w:rPr>
          <w:rFonts w:hint="eastAsia"/>
        </w:rPr>
        <w:t>旅游智慧服务设施提升行动</w:t>
      </w:r>
      <w:r>
        <w:rPr>
          <w:rFonts w:hint="eastAsia"/>
          <w:lang w:eastAsia="zh-CN"/>
        </w:rPr>
        <w:t>，“智游宁夏”搭建葡萄酒旅游公共服务平台，</w:t>
      </w:r>
      <w:r>
        <w:rPr>
          <w:rFonts w:hint="eastAsia"/>
        </w:rPr>
        <w:t>通过</w:t>
      </w:r>
      <w:r>
        <w:rPr>
          <w:rFonts w:hint="eastAsia"/>
          <w:lang w:eastAsia="zh-CN"/>
        </w:rPr>
        <w:t>酒庄</w:t>
      </w:r>
      <w:r>
        <w:rPr>
          <w:rFonts w:hint="eastAsia"/>
        </w:rPr>
        <w:t>资讯、</w:t>
      </w:r>
      <w:r>
        <w:rPr>
          <w:rFonts w:hint="eastAsia"/>
          <w:lang w:eastAsia="zh-CN"/>
        </w:rPr>
        <w:t>葡萄酒</w:t>
      </w:r>
      <w:r>
        <w:rPr>
          <w:rFonts w:hint="eastAsia"/>
        </w:rPr>
        <w:t>旅游体验、产品预订三大板块的建设提升，</w:t>
      </w:r>
      <w:r>
        <w:rPr>
          <w:rFonts w:hint="eastAsia"/>
          <w:lang w:eastAsia="zh-CN"/>
        </w:rPr>
        <w:t>集成AR酒窖探秘、AI品酒推荐、AR酒标解读、跨境购酒直邮功能，深化AI在游客行为分析、精准营销中的应用，智慧旅游平台用户超50万</w:t>
      </w:r>
      <w:r>
        <w:rPr>
          <w:rFonts w:hint="eastAsia"/>
        </w:rPr>
        <w:t>。加快</w:t>
      </w:r>
      <w:r>
        <w:rPr>
          <w:rFonts w:hint="eastAsia"/>
          <w:lang w:eastAsia="zh-CN"/>
        </w:rPr>
        <w:t>数字旅游酒庄</w:t>
      </w:r>
      <w:r>
        <w:rPr>
          <w:rFonts w:hint="eastAsia"/>
        </w:rPr>
        <w:t>、</w:t>
      </w:r>
      <w:r>
        <w:rPr>
          <w:rFonts w:hint="eastAsia"/>
          <w:lang w:eastAsia="zh-CN"/>
        </w:rPr>
        <w:t>智慧葡萄酒小镇、</w:t>
      </w:r>
      <w:r>
        <w:rPr>
          <w:rFonts w:hint="eastAsia"/>
        </w:rPr>
        <w:t>智慧</w:t>
      </w:r>
      <w:r>
        <w:rPr>
          <w:rFonts w:hint="eastAsia"/>
          <w:lang w:eastAsia="zh-CN"/>
        </w:rPr>
        <w:t>葡萄酒主题街区、智慧露营地</w:t>
      </w:r>
      <w:r>
        <w:rPr>
          <w:rFonts w:hint="eastAsia"/>
        </w:rPr>
        <w:t>、智慧</w:t>
      </w:r>
      <w:r>
        <w:rPr>
          <w:rFonts w:hint="eastAsia"/>
          <w:lang w:eastAsia="zh-CN"/>
        </w:rPr>
        <w:t>相关经营单位</w:t>
      </w:r>
      <w:r>
        <w:rPr>
          <w:rFonts w:hint="eastAsia"/>
        </w:rPr>
        <w:t>建设，完善旅游</w:t>
      </w:r>
      <w:r>
        <w:rPr>
          <w:rFonts w:hint="eastAsia"/>
          <w:lang w:val="en-US" w:eastAsia="zh-CN"/>
        </w:rPr>
        <w:t>智慧</w:t>
      </w:r>
      <w:r>
        <w:rPr>
          <w:rFonts w:hint="eastAsia"/>
        </w:rPr>
        <w:t>信息服务体系</w:t>
      </w:r>
      <w:r>
        <w:rPr>
          <w:rFonts w:hint="eastAsia"/>
          <w:lang w:eastAsia="zh-CN"/>
        </w:rPr>
        <w:t>，数字化覆盖率达80%</w:t>
      </w:r>
      <w:r>
        <w:rPr>
          <w:rFonts w:hint="eastAsia"/>
        </w:rPr>
        <w:t>。</w:t>
      </w:r>
      <w:r>
        <w:rPr>
          <w:rFonts w:hint="eastAsia"/>
          <w:lang w:val="en-US" w:eastAsia="zh-CN"/>
        </w:rPr>
        <w:t>优化数智旅游体验设施，支持景区、度假区、街区、酒庄、葡萄酒博物馆等场所运用数字化技术，</w:t>
      </w:r>
      <w:r>
        <w:rPr>
          <w:rFonts w:hint="eastAsia"/>
          <w:lang w:eastAsia="zh-CN"/>
        </w:rPr>
        <w:t>推进</w:t>
      </w:r>
      <w:r>
        <w:t>文化旅游感官体验设施</w:t>
      </w:r>
      <w:r>
        <w:rPr>
          <w:rFonts w:hint="eastAsia"/>
          <w:lang w:eastAsia="zh-CN"/>
        </w:rPr>
        <w:t>持续优化、葡萄酒文旅产品不断迭代提升，开展</w:t>
      </w:r>
      <w:r>
        <w:rPr>
          <w:rFonts w:hint="eastAsia"/>
        </w:rPr>
        <w:t>沉浸式光影品酒体验、VR品酒体验</w:t>
      </w:r>
      <w:r>
        <w:rPr>
          <w:rFonts w:hint="eastAsia"/>
          <w:lang w:eastAsia="zh-CN"/>
        </w:rPr>
        <w:t>、数字化互动</w:t>
      </w:r>
      <w:r>
        <w:rPr>
          <w:rFonts w:hint="eastAsia"/>
        </w:rPr>
        <w:t>体验</w:t>
      </w:r>
      <w:r>
        <w:rPr>
          <w:rFonts w:hint="eastAsia"/>
          <w:lang w:eastAsia="zh-CN"/>
        </w:rPr>
        <w:t>，形成</w:t>
      </w:r>
      <w:r>
        <w:rPr>
          <w:rFonts w:hint="eastAsia"/>
          <w:lang w:val="en-US" w:eastAsia="zh-CN"/>
        </w:rPr>
        <w:t>20款以上数字产品</w:t>
      </w:r>
      <w:r>
        <w:rPr>
          <w:rFonts w:hint="eastAsia"/>
        </w:rPr>
        <w:t>。建设</w:t>
      </w:r>
      <w:r>
        <w:rPr>
          <w:rFonts w:hint="eastAsia"/>
          <w:lang w:eastAsia="zh-CN"/>
        </w:rPr>
        <w:t>“</w:t>
      </w:r>
      <w:r>
        <w:rPr>
          <w:rFonts w:hint="eastAsia"/>
        </w:rPr>
        <w:t>贺兰山东麓葡萄酒文旅产业大脑</w:t>
      </w:r>
      <w:r>
        <w:rPr>
          <w:rFonts w:hint="eastAsia"/>
          <w:lang w:eastAsia="zh-CN"/>
        </w:rPr>
        <w:t>”</w:t>
      </w:r>
      <w:r>
        <w:rPr>
          <w:rFonts w:hint="eastAsia"/>
        </w:rPr>
        <w:t>，整合全域数据资源，实现市场预测、资源调度、服务优化、应急管理的智能化决策</w:t>
      </w:r>
      <w:r>
        <w:rPr>
          <w:rFonts w:hint="eastAsia"/>
          <w:lang w:eastAsia="zh-CN"/>
        </w:rPr>
        <w:t>“</w:t>
      </w:r>
      <w:r>
        <w:rPr>
          <w:rFonts w:hint="eastAsia"/>
        </w:rPr>
        <w:t>一图管全链</w:t>
      </w:r>
      <w:r>
        <w:rPr>
          <w:rFonts w:hint="eastAsia"/>
          <w:lang w:eastAsia="zh-CN"/>
        </w:rPr>
        <w:t>”</w:t>
      </w:r>
      <w:r>
        <w:rPr>
          <w:rFonts w:hint="eastAsia"/>
        </w:rPr>
        <w:t>数字平台</w:t>
      </w:r>
      <w:r>
        <w:rPr>
          <w:rFonts w:hint="eastAsia"/>
          <w:lang w:eastAsia="zh-CN"/>
        </w:rPr>
        <w:t>。培育</w:t>
      </w:r>
      <w:r>
        <w:rPr>
          <w:rFonts w:hint="eastAsia"/>
          <w:lang w:val="en-US" w:eastAsia="zh-CN"/>
        </w:rPr>
        <w:t>5</w:t>
      </w:r>
      <w:r>
        <w:rPr>
          <w:rFonts w:hint="eastAsia"/>
          <w:lang w:eastAsia="zh-CN"/>
        </w:rPr>
        <w:t>家以上自治区级“元宇宙+智慧旅游”示范酒庄，实现分时预约、电子票务、客流监控、线路设计、数字人庄主、云上购物等功能全覆盖。开展“贺兰山数字酒庄6G场景应用”改造提升。部署低空物流体系，贺兰山东麓国际旅游度假区（张骞葡萄郡至插旗口）范围内试点葡萄酒及餐酒搭配无人机配送。</w:t>
      </w:r>
      <w:r>
        <w:rPr>
          <w:rFonts w:hint="eastAsia"/>
          <w:highlight w:val="none"/>
          <w:lang w:val="en-US" w:eastAsia="zh-CN"/>
        </w:rPr>
        <w:t>[</w:t>
      </w:r>
      <w:r>
        <w:rPr>
          <w:rFonts w:hint="eastAsia"/>
        </w:rPr>
        <w:t>责任单位：</w:t>
      </w:r>
      <w:r>
        <w:rPr>
          <w:rFonts w:hint="default"/>
          <w:lang w:val="en-US" w:eastAsia="zh-CN"/>
        </w:rPr>
        <w:t>自治区</w:t>
      </w:r>
      <w:r>
        <w:rPr>
          <w:rFonts w:hint="default"/>
          <w:lang w:eastAsia="zh-CN"/>
        </w:rPr>
        <w:t>文化和旅游厅、</w:t>
      </w:r>
      <w:r>
        <w:rPr>
          <w:rFonts w:hint="eastAsia"/>
          <w:lang w:eastAsia="zh-CN"/>
        </w:rPr>
        <w:t>葡萄酒产区管委会</w:t>
      </w:r>
      <w:r>
        <w:rPr>
          <w:rFonts w:hint="eastAsia"/>
        </w:rPr>
        <w:t>、</w:t>
      </w:r>
      <w:r>
        <w:rPr>
          <w:rFonts w:hint="default"/>
          <w:lang w:eastAsia="zh-CN"/>
        </w:rPr>
        <w:t>工信厅</w:t>
      </w:r>
      <w:r>
        <w:rPr>
          <w:rFonts w:hint="eastAsia"/>
          <w:lang w:eastAsia="zh-CN"/>
        </w:rPr>
        <w:t>、科技厅</w:t>
      </w:r>
      <w:r>
        <w:rPr>
          <w:rFonts w:hint="eastAsia" w:ascii="宋体" w:hAnsi="宋体" w:cs="宋体"/>
          <w:color w:val="000000" w:themeColor="text1"/>
          <w14:textFill>
            <w14:solidFill>
              <w14:schemeClr w14:val="tx1"/>
            </w14:solidFill>
          </w14:textFill>
        </w:rPr>
        <w:t>、发展改革委</w:t>
      </w:r>
      <w:r>
        <w:rPr>
          <w:rFonts w:hint="eastAsia"/>
          <w:lang w:eastAsia="zh-CN"/>
        </w:rPr>
        <w:t>及相关市、县（区）人民政府</w:t>
      </w:r>
      <w:r>
        <w:rPr>
          <w:rFonts w:hint="eastAsia"/>
          <w:lang w:val="en-US" w:eastAsia="zh-CN"/>
        </w:rPr>
        <w:t>]</w:t>
      </w:r>
    </w:p>
    <w:p w14:paraId="3D3A1049">
      <w:pPr>
        <w:pStyle w:val="5"/>
        <w:bidi w:val="0"/>
        <w:outlineLvl w:val="2"/>
        <w:rPr>
          <w:rFonts w:hint="default"/>
          <w:color w:val="000000" w:themeColor="text1"/>
          <w:lang w:val="en-US" w:eastAsia="zh-CN"/>
          <w14:textFill>
            <w14:solidFill>
              <w14:schemeClr w14:val="tx1"/>
            </w14:solidFill>
          </w14:textFill>
        </w:rPr>
      </w:pPr>
      <w:bookmarkStart w:id="215" w:name="_Toc16613"/>
      <w:bookmarkStart w:id="216" w:name="_Toc13709"/>
      <w:bookmarkStart w:id="217" w:name="_Toc31199"/>
      <w:bookmarkStart w:id="218" w:name="_Toc23151"/>
      <w:r>
        <w:rPr>
          <w:rFonts w:hint="eastAsia"/>
          <w:color w:val="000000" w:themeColor="text1"/>
          <w:lang w:val="en-US" w:eastAsia="zh-CN"/>
          <w14:textFill>
            <w14:solidFill>
              <w14:schemeClr w14:val="tx1"/>
            </w14:solidFill>
          </w14:textFill>
        </w:rPr>
        <w:t>29.</w:t>
      </w:r>
      <w:r>
        <w:rPr>
          <w:rFonts w:hint="eastAsia"/>
          <w:color w:val="000000" w:themeColor="text1"/>
          <w:lang w:eastAsia="zh-CN"/>
          <w14:textFill>
            <w14:solidFill>
              <w14:schemeClr w14:val="tx1"/>
            </w14:solidFill>
          </w14:textFill>
        </w:rPr>
        <w:t>提升基础设施配套</w:t>
      </w:r>
      <w:bookmarkEnd w:id="215"/>
      <w:bookmarkEnd w:id="216"/>
      <w:bookmarkEnd w:id="217"/>
      <w:bookmarkEnd w:id="218"/>
      <w:r>
        <w:rPr>
          <w:rFonts w:hint="eastAsia"/>
          <w:color w:val="000000" w:themeColor="text1"/>
          <w:lang w:eastAsia="zh-CN"/>
          <w14:textFill>
            <w14:solidFill>
              <w14:schemeClr w14:val="tx1"/>
            </w14:solidFill>
          </w14:textFill>
        </w:rPr>
        <w:t>保障</w:t>
      </w:r>
      <w:r>
        <w:rPr>
          <w:rFonts w:hint="eastAsia"/>
          <w:color w:val="000000" w:themeColor="text1"/>
          <w:lang w:val="en-US" w:eastAsia="zh-CN"/>
          <w14:textFill>
            <w14:solidFill>
              <w14:schemeClr w14:val="tx1"/>
            </w14:solidFill>
          </w14:textFill>
        </w:rPr>
        <w:t>水平</w:t>
      </w:r>
    </w:p>
    <w:p w14:paraId="6ACBCA2B">
      <w:pPr>
        <w:bidi w:val="0"/>
        <w:rPr>
          <w:rFonts w:hint="eastAsia" w:ascii="宋体" w:hAnsi="宋体" w:eastAsia="仿宋" w:cs="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完善配套</w:t>
      </w:r>
      <w:r>
        <w:rPr>
          <w:rFonts w:hint="eastAsia"/>
          <w:color w:val="000000" w:themeColor="text1"/>
          <w:lang w:eastAsia="zh-CN"/>
          <w14:textFill>
            <w14:solidFill>
              <w14:schemeClr w14:val="tx1"/>
            </w14:solidFill>
          </w14:textFill>
        </w:rPr>
        <w:t>基础服务设施，改善葡萄酒旅游集群体验空间网络信号问题，构建“空天地一体化”智慧文旅通信网络，在重点区域部署6G试验网络、低轨卫星互联网备份、Mesh自组网，确保超大流量、超低延时、全域无缝覆盖的智慧文旅体验，普及基于物联网和AI的智能导览、无感支付、环境监测设施。修建完善旅游应急救援基地、乡村旅游示范点及民宿污水处理设施、燃气、马拉松全程赛道等基础设施，实现</w:t>
      </w:r>
      <w:r>
        <w:rPr>
          <w:rFonts w:hint="eastAsia"/>
          <w:color w:val="000000" w:themeColor="text1"/>
          <w:lang w:val="en-US" w:eastAsia="zh-CN"/>
          <w14:textFill>
            <w14:solidFill>
              <w14:schemeClr w14:val="tx1"/>
            </w14:solidFill>
          </w14:textFill>
        </w:rPr>
        <w:t>6G网络</w:t>
      </w:r>
      <w:r>
        <w:rPr>
          <w:rFonts w:hint="eastAsia"/>
          <w:color w:val="000000" w:themeColor="text1"/>
          <w:lang w:eastAsia="zh-CN"/>
          <w14:textFill>
            <w14:solidFill>
              <w14:schemeClr w14:val="tx1"/>
            </w14:solidFill>
          </w14:textFill>
        </w:rPr>
        <w:t>在</w:t>
      </w:r>
      <w:r>
        <w:rPr>
          <w:rFonts w:hint="eastAsia"/>
          <w:color w:val="000000" w:themeColor="text1"/>
          <w:lang w:val="en-US" w:eastAsia="zh-CN"/>
          <w14:textFill>
            <w14:solidFill>
              <w14:schemeClr w14:val="tx1"/>
            </w14:solidFill>
          </w14:textFill>
        </w:rPr>
        <w:t>酒庄、葡萄酒博物馆、酒旅体验地</w:t>
      </w:r>
      <w:r>
        <w:rPr>
          <w:rFonts w:hint="eastAsia"/>
          <w:color w:val="000000" w:themeColor="text1"/>
          <w:lang w:eastAsia="zh-CN"/>
          <w14:textFill>
            <w14:solidFill>
              <w14:schemeClr w14:val="tx1"/>
            </w14:solidFill>
          </w14:textFill>
        </w:rPr>
        <w:t>全覆盖。</w:t>
      </w:r>
      <w:r>
        <w:rPr>
          <w:rFonts w:hint="eastAsia" w:ascii="宋体" w:hAnsi="宋体" w:cs="宋体"/>
          <w:color w:val="000000" w:themeColor="text1"/>
          <w14:textFill>
            <w14:solidFill>
              <w14:schemeClr w14:val="tx1"/>
            </w14:solidFill>
          </w14:textFill>
        </w:rPr>
        <w:t>在旅游廊道、旅游集散地布局旅游厕所，按照</w:t>
      </w:r>
      <w:r>
        <w:rPr>
          <w:rFonts w:hint="eastAsia" w:ascii="宋体" w:hAnsi="宋体" w:cs="宋体"/>
          <w:color w:val="000000" w:themeColor="text1"/>
          <w:lang w:eastAsia="zh-CN"/>
          <w14:textFill>
            <w14:solidFill>
              <w14:schemeClr w14:val="tx1"/>
            </w14:solidFill>
          </w14:textFill>
        </w:rPr>
        <w:t>国际惯用</w:t>
      </w:r>
      <w:r>
        <w:rPr>
          <w:rFonts w:hint="eastAsia" w:ascii="宋体" w:hAnsi="宋体" w:cs="宋体"/>
          <w:color w:val="000000" w:themeColor="text1"/>
          <w14:textFill>
            <w14:solidFill>
              <w14:schemeClr w14:val="tx1"/>
            </w14:solidFill>
          </w14:textFill>
        </w:rPr>
        <w:t>旅游厕所标准进行功能完善和文化氛围营造。</w:t>
      </w:r>
      <w:r>
        <w:rPr>
          <w:rFonts w:hint="eastAsia" w:ascii="宋体" w:hAnsi="宋体" w:cs="宋体"/>
          <w:color w:val="000000" w:themeColor="text1"/>
          <w:lang w:val="en-US"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责任单位：自治区文化和旅游厅、工信厅、</w:t>
      </w:r>
      <w:r>
        <w:rPr>
          <w:rFonts w:hint="eastAsia"/>
          <w:color w:val="000000" w:themeColor="text1"/>
          <w:lang w:val="en-US" w:eastAsia="zh-CN"/>
          <w14:textFill>
            <w14:solidFill>
              <w14:schemeClr w14:val="tx1"/>
            </w14:solidFill>
          </w14:textFill>
        </w:rPr>
        <w:t>住房城乡建设厅</w:t>
      </w:r>
      <w:r>
        <w:rPr>
          <w:rFonts w:hint="eastAsia" w:ascii="宋体" w:hAnsi="宋体" w:cs="宋体"/>
          <w:color w:val="000000" w:themeColor="text1"/>
          <w14:textFill>
            <w14:solidFill>
              <w14:schemeClr w14:val="tx1"/>
            </w14:solidFill>
          </w14:textFill>
        </w:rPr>
        <w:t>、发展改革委</w:t>
      </w:r>
      <w:r>
        <w:rPr>
          <w:rFonts w:hint="eastAsia"/>
          <w:color w:val="000000" w:themeColor="text1"/>
          <w:lang w:val="en-US" w:eastAsia="zh-CN"/>
          <w14:textFill>
            <w14:solidFill>
              <w14:schemeClr w14:val="tx1"/>
            </w14:solidFill>
          </w14:textFill>
        </w:rPr>
        <w:t>及相关市、县（区）人民政府</w:t>
      </w:r>
      <w:r>
        <w:rPr>
          <w:rFonts w:hint="eastAsia" w:ascii="宋体" w:hAnsi="宋体" w:cs="宋体"/>
          <w:color w:val="000000" w:themeColor="text1"/>
          <w:lang w:eastAsia="zh-CN"/>
          <w14:textFill>
            <w14:solidFill>
              <w14:schemeClr w14:val="tx1"/>
            </w14:solidFill>
          </w14:textFill>
        </w:rPr>
        <w:t>等</w:t>
      </w:r>
      <w:r>
        <w:rPr>
          <w:rFonts w:hint="eastAsia" w:ascii="宋体" w:hAnsi="宋体" w:cs="宋体"/>
          <w:color w:val="000000" w:themeColor="text1"/>
          <w:lang w:val="en-US" w:eastAsia="zh-CN"/>
          <w14:textFill>
            <w14:solidFill>
              <w14:schemeClr w14:val="tx1"/>
            </w14:solidFill>
          </w14:textFill>
        </w:rPr>
        <w:t>]</w:t>
      </w:r>
    </w:p>
    <w:p w14:paraId="58CA50E7">
      <w:pPr>
        <w:pStyle w:val="5"/>
        <w:bidi w:val="0"/>
        <w:outlineLvl w:val="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30.推进酒旅设施设备更新升级</w:t>
      </w:r>
    </w:p>
    <w:p w14:paraId="2B8B0EBB">
      <w:pPr>
        <w:bidi w:val="0"/>
        <w:ind w:firstLine="640"/>
        <w:rPr>
          <w:rFonts w:hint="eastAsia" w:ascii="宋体" w:hAnsi="宋体" w:eastAsia="仿宋" w:cs="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鼓励酒庄及相关旅游企业对品酒设施、酿造展示设备、文化展示空间、游客运载工具、酒庄餐饮住宿设施、标识解说系统等进行升级换代。推动景区内观光游览车辆的更新和低碳应用，提升游客游览的安全性与舒适性，全面提升葡萄酒旅游服务质量。</w:t>
      </w:r>
      <w:r>
        <w:rPr>
          <w:rFonts w:hint="eastAsia" w:ascii="宋体" w:hAnsi="宋体" w:cs="宋体"/>
          <w:color w:val="000000" w:themeColor="text1"/>
          <w:lang w:val="en-US"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责任单位：自治区文化和旅游厅、</w:t>
      </w:r>
      <w:r>
        <w:rPr>
          <w:rFonts w:hint="eastAsia" w:ascii="宋体" w:hAnsi="宋体" w:cs="宋体"/>
          <w:color w:val="000000" w:themeColor="text1"/>
          <w:lang w:eastAsia="zh-CN"/>
          <w14:textFill>
            <w14:solidFill>
              <w14:schemeClr w14:val="tx1"/>
            </w14:solidFill>
          </w14:textFill>
        </w:rPr>
        <w:t>葡萄酒产区管委会</w:t>
      </w:r>
      <w:r>
        <w:rPr>
          <w:rFonts w:hint="eastAsia" w:ascii="宋体" w:hAnsi="宋体" w:cs="宋体"/>
          <w:color w:val="000000" w:themeColor="text1"/>
          <w14:textFill>
            <w14:solidFill>
              <w14:schemeClr w14:val="tx1"/>
            </w14:solidFill>
          </w14:textFill>
        </w:rPr>
        <w:t>、工业和信息化厅、科技厅、发展改革委</w:t>
      </w:r>
      <w:r>
        <w:rPr>
          <w:rFonts w:hint="eastAsia" w:ascii="宋体" w:hAnsi="宋体" w:cs="宋体"/>
          <w:color w:val="000000" w:themeColor="text1"/>
          <w:lang w:eastAsia="zh-CN"/>
          <w14:textFill>
            <w14:solidFill>
              <w14:schemeClr w14:val="tx1"/>
            </w14:solidFill>
          </w14:textFill>
        </w:rPr>
        <w:t>及相关市、县（区）人民政府等</w:t>
      </w:r>
      <w:r>
        <w:rPr>
          <w:rFonts w:hint="eastAsia" w:ascii="宋体" w:hAnsi="宋体" w:cs="宋体"/>
          <w:color w:val="000000" w:themeColor="text1"/>
          <w:lang w:val="en-US" w:eastAsia="zh-CN"/>
          <w14:textFill>
            <w14:solidFill>
              <w14:schemeClr w14:val="tx1"/>
            </w14:solidFill>
          </w14:textFill>
        </w:rPr>
        <w:t>]</w:t>
      </w:r>
    </w:p>
    <w:p w14:paraId="6D84BB84">
      <w:pPr>
        <w:pStyle w:val="3"/>
        <w:numPr>
          <w:ilvl w:val="0"/>
          <w:numId w:val="3"/>
        </w:numPr>
        <w:bidi w:val="0"/>
        <w:outlineLvl w:val="0"/>
        <w:rPr>
          <w:rFonts w:hint="eastAsia"/>
          <w:color w:val="000000" w:themeColor="text1"/>
          <w:lang w:val="en-US" w:eastAsia="zh-CN"/>
          <w14:textFill>
            <w14:solidFill>
              <w14:schemeClr w14:val="tx1"/>
            </w14:solidFill>
          </w14:textFill>
        </w:rPr>
      </w:pPr>
      <w:bookmarkStart w:id="219" w:name="_Toc19661"/>
      <w:bookmarkStart w:id="220" w:name="_Toc31645"/>
      <w:bookmarkStart w:id="221" w:name="_Toc5316"/>
      <w:bookmarkStart w:id="222" w:name="_Toc8784"/>
      <w:bookmarkStart w:id="223" w:name="_Toc30573"/>
      <w:bookmarkStart w:id="224" w:name="_Toc20169"/>
      <w:bookmarkStart w:id="225" w:name="_Toc11459"/>
      <w:bookmarkStart w:id="226" w:name="_Toc28320"/>
      <w:r>
        <w:rPr>
          <w:rFonts w:hint="eastAsia"/>
          <w:color w:val="000000" w:themeColor="text1"/>
          <w:lang w:val="en-US" w:eastAsia="zh-CN"/>
          <w14:textFill>
            <w14:solidFill>
              <w14:schemeClr w14:val="tx1"/>
            </w14:solidFill>
          </w14:textFill>
        </w:rPr>
        <w:t>保障措施</w:t>
      </w:r>
      <w:bookmarkEnd w:id="219"/>
      <w:bookmarkEnd w:id="220"/>
      <w:bookmarkEnd w:id="221"/>
      <w:bookmarkEnd w:id="222"/>
      <w:bookmarkEnd w:id="223"/>
      <w:bookmarkEnd w:id="224"/>
      <w:bookmarkEnd w:id="225"/>
      <w:bookmarkEnd w:id="226"/>
    </w:p>
    <w:p w14:paraId="34C28E84">
      <w:pPr>
        <w:pStyle w:val="4"/>
        <w:bidi w:val="0"/>
        <w:outlineLvl w:val="1"/>
        <w:rPr>
          <w:rFonts w:hint="eastAsia"/>
          <w:color w:val="000000" w:themeColor="text1"/>
          <w14:textFill>
            <w14:solidFill>
              <w14:schemeClr w14:val="tx1"/>
            </w14:solidFill>
          </w14:textFill>
        </w:rPr>
      </w:pPr>
      <w:bookmarkStart w:id="227" w:name="_Toc7526"/>
      <w:bookmarkStart w:id="228" w:name="_Toc25220"/>
      <w:bookmarkStart w:id="229" w:name="_Toc12359"/>
      <w:bookmarkStart w:id="230" w:name="_Toc32130"/>
      <w:bookmarkStart w:id="231" w:name="_Toc19103"/>
      <w:bookmarkStart w:id="232" w:name="_Toc18776"/>
      <w:bookmarkStart w:id="233" w:name="_Toc3123"/>
      <w:bookmarkStart w:id="234" w:name="_Toc27426"/>
      <w:bookmarkStart w:id="235" w:name="_Toc20170"/>
      <w:bookmarkStart w:id="236" w:name="_Toc20774"/>
      <w:bookmarkStart w:id="237" w:name="_Toc25451"/>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健全</w:t>
      </w:r>
      <w:r>
        <w:rPr>
          <w:rFonts w:hint="eastAsia"/>
          <w:color w:val="000000" w:themeColor="text1"/>
          <w14:textFill>
            <w14:solidFill>
              <w14:schemeClr w14:val="tx1"/>
            </w14:solidFill>
          </w14:textFill>
        </w:rPr>
        <w:t>管理体制</w:t>
      </w:r>
      <w:r>
        <w:rPr>
          <w:rFonts w:hint="eastAsia"/>
          <w:color w:val="000000" w:themeColor="text1"/>
          <w:lang w:val="en-US" w:eastAsia="zh-CN"/>
          <w14:textFill>
            <w14:solidFill>
              <w14:schemeClr w14:val="tx1"/>
            </w14:solidFill>
          </w14:textFill>
        </w:rPr>
        <w:t>机制</w:t>
      </w:r>
      <w:bookmarkEnd w:id="227"/>
      <w:bookmarkEnd w:id="228"/>
      <w:bookmarkEnd w:id="229"/>
      <w:bookmarkEnd w:id="230"/>
      <w:bookmarkEnd w:id="231"/>
      <w:bookmarkEnd w:id="232"/>
      <w:bookmarkEnd w:id="233"/>
      <w:bookmarkEnd w:id="234"/>
      <w:bookmarkEnd w:id="235"/>
      <w:bookmarkEnd w:id="236"/>
      <w:bookmarkEnd w:id="237"/>
    </w:p>
    <w:p w14:paraId="42123EBD">
      <w:pPr>
        <w:pStyle w:val="5"/>
        <w:numPr>
          <w:ilvl w:val="0"/>
          <w:numId w:val="0"/>
        </w:numPr>
        <w:bidi w:val="0"/>
        <w:ind w:firstLine="643" w:firstLineChars="200"/>
        <w:outlineLvl w:val="2"/>
        <w:rPr>
          <w:rFonts w:hint="default"/>
          <w:color w:val="000000" w:themeColor="text1"/>
          <w:lang w:val="en-US" w:eastAsia="zh-CN"/>
          <w14:textFill>
            <w14:solidFill>
              <w14:schemeClr w14:val="tx1"/>
            </w14:solidFill>
          </w14:textFill>
        </w:rPr>
      </w:pPr>
      <w:bookmarkStart w:id="238" w:name="_Toc12958"/>
      <w:bookmarkStart w:id="239" w:name="_Toc5109"/>
      <w:r>
        <w:rPr>
          <w:rFonts w:hint="default"/>
          <w:color w:val="000000" w:themeColor="text1"/>
          <w:lang w:val="en-US" w:eastAsia="zh-CN"/>
          <w14:textFill>
            <w14:solidFill>
              <w14:schemeClr w14:val="tx1"/>
            </w14:solidFill>
          </w14:textFill>
        </w:rPr>
        <w:t>1.强化组织实施保障</w:t>
      </w:r>
    </w:p>
    <w:p w14:paraId="500668E3">
      <w:pPr>
        <w:rPr>
          <w:rFonts w:hint="eastAsia"/>
          <w:color w:val="000000" w:themeColor="text1"/>
          <w:lang w:val="en-US" w:eastAsia="zh-CN"/>
          <w14:textFill>
            <w14:solidFill>
              <w14:schemeClr w14:val="tx1"/>
            </w14:solidFill>
          </w14:textFill>
        </w:rPr>
      </w:pPr>
      <w:r>
        <w:rPr>
          <w:rFonts w:hint="eastAsia" w:eastAsia="仿宋" w:asciiTheme="minorAscii" w:hAnsiTheme="minorAscii" w:cstheme="minorBidi"/>
          <w:i w:val="0"/>
          <w:iCs w:val="0"/>
          <w:caps w:val="0"/>
          <w:color w:val="000000" w:themeColor="text1"/>
          <w:spacing w:val="0"/>
          <w:sz w:val="32"/>
          <w:szCs w:val="24"/>
          <w14:textFill>
            <w14:solidFill>
              <w14:schemeClr w14:val="tx1"/>
            </w14:solidFill>
          </w14:textFill>
        </w:rPr>
        <w:t>建立自治区级多部门协同工作机制，统筹重大项目、政策制定及考核评估，实施“项目化+清单化”管理</w:t>
      </w:r>
      <w:r>
        <w:rPr>
          <w:rFonts w:hint="eastAsia"/>
          <w:color w:val="000000" w:themeColor="text1"/>
          <w:lang w:val="en-US" w:eastAsia="zh-CN"/>
          <w14:textFill>
            <w14:solidFill>
              <w14:schemeClr w14:val="tx1"/>
            </w14:solidFill>
          </w14:textFill>
        </w:rPr>
        <w:t>。对葡萄酒文旅“旗舰项目”实行“一个项目、一名领导、一套机制、一抓到底”的推进机制。构建“自治区—市—县—乡—村”五级联动体系，建立动态评估和项目优化机制，将重点任务纳入政府效能目标管理。</w:t>
      </w:r>
      <w:r>
        <w:rPr>
          <w:rFonts w:hint="eastAsia"/>
          <w:lang w:val="en-US" w:eastAsia="zh-CN"/>
        </w:rPr>
        <w:t>[责任单位：自治区文化和旅游厅、葡萄酒产区管委会及相关市、县（区）人民政府]</w:t>
      </w:r>
    </w:p>
    <w:bookmarkEnd w:id="238"/>
    <w:bookmarkEnd w:id="239"/>
    <w:p w14:paraId="74EFEFD6">
      <w:pPr>
        <w:pStyle w:val="5"/>
        <w:bidi w:val="0"/>
        <w:outlineLvl w:val="2"/>
        <w:rPr>
          <w:color w:val="000000" w:themeColor="text1"/>
          <w14:textFill>
            <w14:solidFill>
              <w14:schemeClr w14:val="tx1"/>
            </w14:solidFill>
          </w14:textFill>
        </w:rPr>
      </w:pPr>
      <w:bookmarkStart w:id="240" w:name="_Toc12097"/>
      <w:bookmarkStart w:id="241" w:name="_Toc30607"/>
      <w:bookmarkStart w:id="242" w:name="_Toc15337"/>
      <w:bookmarkStart w:id="243" w:name="_Toc8718"/>
      <w:r>
        <w:rPr>
          <w:rFonts w:hint="eastAsia"/>
          <w:color w:val="000000" w:themeColor="text1"/>
          <w:lang w:val="en-US" w:eastAsia="zh-CN"/>
          <w14:textFill>
            <w14:solidFill>
              <w14:schemeClr w14:val="tx1"/>
            </w14:solidFill>
          </w14:textFill>
        </w:rPr>
        <w:t>2.</w:t>
      </w:r>
      <w:bookmarkEnd w:id="240"/>
      <w:bookmarkEnd w:id="241"/>
      <w:bookmarkEnd w:id="242"/>
      <w:bookmarkEnd w:id="243"/>
      <w:r>
        <w:rPr>
          <w:rFonts w:hint="eastAsia"/>
          <w:color w:val="000000" w:themeColor="text1"/>
          <w:lang w:val="en-US" w:eastAsia="zh-CN"/>
          <w14:textFill>
            <w14:solidFill>
              <w14:schemeClr w14:val="tx1"/>
            </w14:solidFill>
          </w14:textFill>
        </w:rPr>
        <w:t>严格行业规范管理</w:t>
      </w:r>
    </w:p>
    <w:p w14:paraId="01CACA3E">
      <w:pPr>
        <w:widowControl w:val="0"/>
        <w:ind w:firstLine="64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组建葡萄酒旅游行业协会，充分发挥其在行业自律、市场营销、协调服务等方面的作用，建立和完善行业规范发展和管理协调长效机制。建立</w:t>
      </w:r>
      <w:r>
        <w:rPr>
          <w:rFonts w:hint="eastAsia" w:ascii="宋体" w:hAnsi="宋体" w:cs="宋体"/>
          <w:color w:val="000000" w:themeColor="text1"/>
          <w:lang w:eastAsia="zh-CN"/>
          <w14:textFill>
            <w14:solidFill>
              <w14:schemeClr w14:val="tx1"/>
            </w14:solidFill>
          </w14:textFill>
        </w:rPr>
        <w:t>葡萄酒</w:t>
      </w:r>
      <w:r>
        <w:rPr>
          <w:rFonts w:hint="eastAsia" w:ascii="宋体" w:hAnsi="宋体" w:cs="宋体"/>
          <w:color w:val="000000" w:themeColor="text1"/>
          <w14:textFill>
            <w14:solidFill>
              <w14:schemeClr w14:val="tx1"/>
            </w14:solidFill>
          </w14:textFill>
        </w:rPr>
        <w:t>旅游经营点和从业人员的信誉档案，建立</w:t>
      </w:r>
      <w:r>
        <w:rPr>
          <w:rFonts w:hint="eastAsia" w:ascii="宋体" w:hAnsi="宋体" w:cs="宋体"/>
          <w:color w:val="000000" w:themeColor="text1"/>
          <w:lang w:eastAsia="zh-CN"/>
          <w14:textFill>
            <w14:solidFill>
              <w14:schemeClr w14:val="tx1"/>
            </w14:solidFill>
          </w14:textFill>
        </w:rPr>
        <w:t>葡萄酒</w:t>
      </w:r>
      <w:r>
        <w:rPr>
          <w:rFonts w:hint="eastAsia" w:ascii="宋体" w:hAnsi="宋体" w:cs="宋体"/>
          <w:color w:val="000000" w:themeColor="text1"/>
          <w14:textFill>
            <w14:solidFill>
              <w14:schemeClr w14:val="tx1"/>
            </w14:solidFill>
          </w14:textFill>
        </w:rPr>
        <w:t>旅游服务质量监督、投诉体系，提高</w:t>
      </w:r>
      <w:r>
        <w:rPr>
          <w:rFonts w:hint="eastAsia" w:ascii="宋体" w:hAnsi="宋体" w:cs="宋体"/>
          <w:color w:val="000000" w:themeColor="text1"/>
          <w:lang w:eastAsia="zh-CN"/>
          <w14:textFill>
            <w14:solidFill>
              <w14:schemeClr w14:val="tx1"/>
            </w14:solidFill>
          </w14:textFill>
        </w:rPr>
        <w:t>葡萄酒</w:t>
      </w:r>
      <w:r>
        <w:rPr>
          <w:rFonts w:hint="eastAsia" w:ascii="宋体" w:hAnsi="宋体" w:cs="宋体"/>
          <w:color w:val="000000" w:themeColor="text1"/>
          <w14:textFill>
            <w14:solidFill>
              <w14:schemeClr w14:val="tx1"/>
            </w14:solidFill>
          </w14:textFill>
        </w:rPr>
        <w:t>旅游管理水平和服务质量。</w:t>
      </w:r>
      <w:bookmarkStart w:id="244" w:name="_Toc8144"/>
      <w:bookmarkStart w:id="245" w:name="_Toc24378"/>
      <w:bookmarkStart w:id="246" w:name="_Toc3566"/>
      <w:bookmarkStart w:id="247" w:name="_Toc23187"/>
      <w:r>
        <w:rPr>
          <w:rFonts w:hint="eastAsia" w:ascii="宋体" w:hAnsi="宋体" w:cs="宋体"/>
          <w:color w:val="000000" w:themeColor="text1"/>
          <w14:textFill>
            <w14:solidFill>
              <w14:schemeClr w14:val="tx1"/>
            </w14:solidFill>
          </w14:textFill>
        </w:rPr>
        <w:t>加强旅游安全、食品安全等监管，强化服务规范</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推行诚信自律，促进市场监管，加强消费维权，全力保障葡萄酒旅游发展。</w:t>
      </w:r>
      <w:r>
        <w:rPr>
          <w:rFonts w:hint="eastAsia"/>
          <w:lang w:val="en-US" w:eastAsia="zh-CN"/>
        </w:rPr>
        <w:t>（责任单位：自治区文化和旅游厅、葡萄酒产区管委会）</w:t>
      </w:r>
    </w:p>
    <w:p w14:paraId="3E2F09BD">
      <w:pPr>
        <w:pStyle w:val="5"/>
        <w:bidi w:val="0"/>
        <w:outlineLvl w:val="2"/>
        <w:rPr>
          <w:rFonts w:hint="default"/>
          <w:color w:val="000000" w:themeColor="text1"/>
          <w:lang w:val="en-US" w:eastAsia="zh-CN"/>
          <w14:textFill>
            <w14:solidFill>
              <w14:schemeClr w14:val="tx1"/>
            </w14:solidFill>
          </w14:textFill>
        </w:rPr>
      </w:pPr>
      <w:bookmarkStart w:id="248" w:name="_Toc2636"/>
      <w:bookmarkStart w:id="249" w:name="_Toc6009"/>
      <w:bookmarkStart w:id="250" w:name="_Toc19425"/>
      <w:bookmarkStart w:id="251" w:name="_Toc9692"/>
      <w:r>
        <w:rPr>
          <w:rFonts w:hint="eastAsia"/>
          <w:color w:val="000000" w:themeColor="text1"/>
          <w:lang w:val="en-US" w:eastAsia="zh-CN"/>
          <w14:textFill>
            <w14:solidFill>
              <w14:schemeClr w14:val="tx1"/>
            </w14:solidFill>
          </w14:textFill>
        </w:rPr>
        <w:t>3.</w:t>
      </w:r>
      <w:bookmarkEnd w:id="248"/>
      <w:bookmarkEnd w:id="249"/>
      <w:bookmarkEnd w:id="250"/>
      <w:bookmarkEnd w:id="251"/>
      <w:r>
        <w:rPr>
          <w:rFonts w:hint="eastAsia"/>
          <w:color w:val="000000" w:themeColor="text1"/>
          <w:lang w:val="en-US" w:eastAsia="zh-CN"/>
          <w14:textFill>
            <w14:solidFill>
              <w14:schemeClr w14:val="tx1"/>
            </w14:solidFill>
          </w14:textFill>
        </w:rPr>
        <w:t>加强综合统筹协调</w:t>
      </w:r>
    </w:p>
    <w:p w14:paraId="239C1E82">
      <w:pPr>
        <w:bidi w:val="0"/>
        <w:rPr>
          <w:rFonts w:hint="eastAsia"/>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建立葡萄酒文旅项目督导机制、评估机制与交流机制，提升跨部门横向协调、纵向联动效率，形成酒旅融合发展强大合力。运用AI技术建立旅游大数据监测平台</w:t>
      </w:r>
      <w:r>
        <w:rPr>
          <w:rFonts w:hint="eastAsia" w:ascii="宋体" w:hAnsi="宋体" w:cs="宋体"/>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借助“智游宁夏”实时监测游客流量、消费偏好等数据，加强产业研究，优化资源配置与营销策略。</w:t>
      </w:r>
      <w:r>
        <w:rPr>
          <w:rFonts w:hint="eastAsia"/>
          <w:lang w:val="en-US" w:eastAsia="zh-CN"/>
        </w:rPr>
        <w:t>（责任单位：自治区文化和旅游厅）</w:t>
      </w:r>
    </w:p>
    <w:p w14:paraId="0EEFF8EA">
      <w:pPr>
        <w:pStyle w:val="5"/>
        <w:bidi w:val="0"/>
        <w:outlineLvl w:val="2"/>
        <w:rPr>
          <w:rFonts w:hint="eastAsia"/>
          <w:color w:val="000000" w:themeColor="text1"/>
          <w:lang w:val="en-US" w:eastAsia="zh-CN"/>
          <w14:textFill>
            <w14:solidFill>
              <w14:schemeClr w14:val="tx1"/>
            </w14:solidFill>
          </w14:textFill>
        </w:rPr>
      </w:pPr>
      <w:bookmarkStart w:id="252" w:name="_Toc28855"/>
      <w:bookmarkStart w:id="253" w:name="_Toc1373"/>
      <w:bookmarkStart w:id="254" w:name="_Toc10550"/>
      <w:bookmarkStart w:id="255" w:name="_Toc24382"/>
      <w:r>
        <w:rPr>
          <w:rFonts w:hint="eastAsia"/>
          <w:color w:val="000000" w:themeColor="text1"/>
          <w:lang w:val="en-US" w:eastAsia="zh-CN"/>
          <w14:textFill>
            <w14:solidFill>
              <w14:schemeClr w14:val="tx1"/>
            </w14:solidFill>
          </w14:textFill>
        </w:rPr>
        <w:t>4.</w:t>
      </w:r>
      <w:bookmarkEnd w:id="252"/>
      <w:bookmarkEnd w:id="253"/>
      <w:bookmarkEnd w:id="254"/>
      <w:bookmarkEnd w:id="255"/>
      <w:r>
        <w:rPr>
          <w:rFonts w:hint="eastAsia"/>
          <w:color w:val="000000" w:themeColor="text1"/>
          <w:lang w:val="en-US" w:eastAsia="zh-CN"/>
          <w14:textFill>
            <w14:solidFill>
              <w14:schemeClr w14:val="tx1"/>
            </w14:solidFill>
          </w14:textFill>
        </w:rPr>
        <w:t>创新产业运营机制</w:t>
      </w:r>
    </w:p>
    <w:p w14:paraId="2ED373DC">
      <w:pPr>
        <w:bidi w:val="0"/>
        <w:rPr>
          <w:rFonts w:hint="eastAsia"/>
          <w:lang w:val="en-US" w:eastAsia="zh-CN"/>
        </w:rPr>
      </w:pPr>
      <w:r>
        <w:rPr>
          <w:rFonts w:hint="eastAsia"/>
          <w:lang w:val="en-US" w:eastAsia="zh-CN"/>
        </w:rPr>
        <w:t>构建“政企社协同+产教融合”运营模式，推动大经营主体带动小微创业者协同发展的良好局面，快速孵化培育葡萄酒文旅项目。推广“酒庄+合作社+农户”利益联结模式，培育30家乡村旅游示范点。[责任单位：自治区文化和旅游厅、葡萄酒产区管委会、农业农村厅、商务厅及相关市、县（区）人民政府]</w:t>
      </w:r>
    </w:p>
    <w:p w14:paraId="14C1E48E">
      <w:pPr>
        <w:pStyle w:val="5"/>
        <w:numPr>
          <w:ilvl w:val="0"/>
          <w:numId w:val="0"/>
        </w:numPr>
        <w:ind w:firstLine="643"/>
        <w:outlineLvl w:val="2"/>
        <w:rPr>
          <w:rFonts w:hint="default"/>
          <w:color w:val="000000" w:themeColor="text1"/>
          <w:lang w:eastAsia="zh-CN"/>
          <w14:textFill>
            <w14:solidFill>
              <w14:schemeClr w14:val="tx1"/>
            </w14:solidFill>
          </w14:textFill>
        </w:rPr>
      </w:pPr>
      <w:bookmarkStart w:id="256" w:name="_Toc16459"/>
      <w:bookmarkStart w:id="257" w:name="_Toc24698"/>
      <w:bookmarkStart w:id="258" w:name="_Toc32100"/>
      <w:bookmarkStart w:id="259" w:name="_Toc30913"/>
      <w:bookmarkStart w:id="260" w:name="_Toc28908"/>
      <w:bookmarkStart w:id="261" w:name="_Toc5308"/>
      <w:bookmarkStart w:id="262" w:name="_Toc2532"/>
      <w:bookmarkStart w:id="263" w:name="_Toc18316"/>
      <w:bookmarkStart w:id="264" w:name="_Toc26614"/>
      <w:bookmarkStart w:id="265" w:name="_Toc17439"/>
      <w:bookmarkStart w:id="266" w:name="_Toc31801"/>
      <w:bookmarkStart w:id="267" w:name="_Toc15488"/>
      <w:bookmarkStart w:id="268" w:name="_Toc22870"/>
      <w:bookmarkStart w:id="269" w:name="_Toc1870"/>
      <w:bookmarkStart w:id="270" w:name="_Toc27923"/>
      <w:bookmarkStart w:id="271" w:name="_Toc1543"/>
      <w:bookmarkStart w:id="272" w:name="_Toc18199"/>
      <w:bookmarkStart w:id="273" w:name="_Toc22387"/>
      <w:bookmarkStart w:id="274" w:name="_Toc27133"/>
      <w:bookmarkStart w:id="275" w:name="_Toc24631"/>
      <w:bookmarkStart w:id="276" w:name="_Toc12466"/>
      <w:bookmarkStart w:id="277" w:name="_Toc25866"/>
      <w:bookmarkStart w:id="278" w:name="_Toc24301"/>
      <w:bookmarkStart w:id="279" w:name="_Toc22347"/>
      <w:bookmarkStart w:id="280" w:name="_Toc28607"/>
      <w:bookmarkStart w:id="281" w:name="_Toc13754"/>
      <w:bookmarkStart w:id="282" w:name="_Toc10122"/>
      <w:bookmarkStart w:id="283" w:name="_Toc28792"/>
      <w:bookmarkStart w:id="284" w:name="_Toc1891"/>
      <w:bookmarkStart w:id="285" w:name="_Toc14646"/>
      <w:bookmarkStart w:id="286" w:name="_Toc3643"/>
      <w:bookmarkStart w:id="287" w:name="_Toc15368"/>
      <w:bookmarkStart w:id="288" w:name="_Toc14198"/>
      <w:bookmarkStart w:id="289" w:name="_Toc24587"/>
      <w:bookmarkStart w:id="290" w:name="_Toc25276"/>
      <w:bookmarkStart w:id="291" w:name="_Toc1244"/>
      <w:bookmarkStart w:id="292" w:name="_Toc18707"/>
      <w:bookmarkStart w:id="293" w:name="_Toc15386"/>
      <w:bookmarkStart w:id="294" w:name="_Toc4638"/>
      <w:bookmarkStart w:id="295" w:name="_Toc18931"/>
      <w:bookmarkStart w:id="296" w:name="_Toc9436"/>
      <w:bookmarkStart w:id="297" w:name="_Toc24428"/>
      <w:bookmarkStart w:id="298" w:name="_Toc20363"/>
      <w:bookmarkStart w:id="299" w:name="_Toc10766"/>
      <w:bookmarkStart w:id="300" w:name="_Toc28158"/>
      <w:bookmarkStart w:id="301" w:name="_Toc9585"/>
      <w:bookmarkStart w:id="302" w:name="_Toc28430"/>
      <w:bookmarkStart w:id="303" w:name="_Toc17930"/>
      <w:bookmarkStart w:id="304" w:name="_Toc25248"/>
      <w:bookmarkStart w:id="305" w:name="_Toc22664"/>
      <w:bookmarkStart w:id="306" w:name="_Toc15257"/>
      <w:bookmarkStart w:id="307" w:name="_Toc17315"/>
      <w:bookmarkStart w:id="308" w:name="_Toc30811"/>
      <w:bookmarkStart w:id="309" w:name="_Toc23949"/>
      <w:bookmarkStart w:id="310" w:name="_Toc30066"/>
      <w:bookmarkStart w:id="311" w:name="_Toc9945"/>
      <w:bookmarkStart w:id="312" w:name="_Toc27915"/>
      <w:bookmarkStart w:id="313" w:name="_Toc2869"/>
      <w:bookmarkStart w:id="314" w:name="_Toc6791"/>
      <w:r>
        <w:rPr>
          <w:rFonts w:hint="default"/>
          <w:color w:val="000000" w:themeColor="text1"/>
          <w:lang w:val="en-US" w:eastAsia="zh-CN"/>
          <w14:textFill>
            <w14:solidFill>
              <w14:schemeClr w14:val="tx1"/>
            </w14:solidFill>
          </w14:textFill>
        </w:rPr>
        <w:t>5.完善监督评估调整</w:t>
      </w:r>
    </w:p>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14:paraId="113E84CD">
      <w:pPr>
        <w:bidi w:val="0"/>
        <w:rPr>
          <w:rFonts w:hint="eastAsia"/>
          <w:lang w:val="en-US" w:eastAsia="zh-CN"/>
        </w:rPr>
      </w:pPr>
      <w:r>
        <w:rPr>
          <w:rFonts w:hint="eastAsia"/>
          <w:lang w:val="en-US" w:eastAsia="zh-CN"/>
        </w:rPr>
        <w:t>加强风险监测，优先盘活存量资产，加强</w:t>
      </w:r>
      <w:bookmarkStart w:id="315" w:name="OLE_LINK22"/>
      <w:r>
        <w:rPr>
          <w:rFonts w:hint="eastAsia"/>
          <w:lang w:val="en-US" w:eastAsia="zh-CN"/>
        </w:rPr>
        <w:t>大体量项目可行性论证</w:t>
      </w:r>
      <w:bookmarkEnd w:id="315"/>
      <w:r>
        <w:rPr>
          <w:rFonts w:hint="eastAsia"/>
          <w:lang w:val="en-US" w:eastAsia="zh-CN"/>
        </w:rPr>
        <w:t>，</w:t>
      </w:r>
      <w:bookmarkStart w:id="316" w:name="OLE_LINK21"/>
      <w:r>
        <w:rPr>
          <w:rFonts w:hint="eastAsia"/>
          <w:lang w:val="en-US" w:eastAsia="zh-CN"/>
        </w:rPr>
        <w:t>严控投资风险。</w:t>
      </w:r>
      <w:bookmarkEnd w:id="316"/>
      <w:r>
        <w:rPr>
          <w:rFonts w:hint="eastAsia"/>
        </w:rPr>
        <w:t>制定《贺兰山东麓国际葡萄酒旅游目的地建设量化考核指标体系》，设定</w:t>
      </w:r>
      <w:r>
        <w:rPr>
          <w:rFonts w:hint="eastAsia"/>
          <w:lang w:eastAsia="zh-CN"/>
        </w:rPr>
        <w:t>各部门</w:t>
      </w:r>
      <w:r>
        <w:rPr>
          <w:rFonts w:hint="eastAsia"/>
        </w:rPr>
        <w:t>年度考核目标值</w:t>
      </w:r>
      <w:r>
        <w:rPr>
          <w:rFonts w:hint="eastAsia"/>
          <w:lang w:eastAsia="zh-CN"/>
        </w:rPr>
        <w:t>，建立第三方评估机制</w:t>
      </w:r>
      <w:r>
        <w:rPr>
          <w:rFonts w:hint="eastAsia"/>
        </w:rPr>
        <w:t>。</w:t>
      </w:r>
      <w:r>
        <w:rPr>
          <w:rFonts w:hint="eastAsia"/>
          <w:lang w:val="en-US" w:eastAsia="zh-CN"/>
        </w:rPr>
        <w:t>实施动态调整，构建“四位一体”监测评估体系</w:t>
      </w:r>
      <w:r>
        <w:rPr>
          <w:rFonts w:hint="eastAsia"/>
        </w:rPr>
        <w:t>，实时监测和分析</w:t>
      </w:r>
      <w:r>
        <w:rPr>
          <w:rFonts w:hint="eastAsia"/>
          <w:lang w:val="en-US" w:eastAsia="zh-CN"/>
        </w:rPr>
        <w:t>重点项目进展、</w:t>
      </w:r>
      <w:r>
        <w:rPr>
          <w:rFonts w:hint="eastAsia"/>
        </w:rPr>
        <w:t>旅游人次、旅游收入、景区饱和度、交通通达度等关键数据</w:t>
      </w:r>
      <w:r>
        <w:rPr>
          <w:rFonts w:hint="eastAsia"/>
          <w:lang w:eastAsia="zh-CN"/>
        </w:rPr>
        <w:t>，</w:t>
      </w:r>
      <w:r>
        <w:rPr>
          <w:rFonts w:hint="eastAsia"/>
        </w:rPr>
        <w:t>加强对规划实施情况的监督检查</w:t>
      </w:r>
      <w:r>
        <w:rPr>
          <w:rFonts w:hint="eastAsia"/>
          <w:lang w:eastAsia="zh-CN"/>
        </w:rPr>
        <w:t>。</w:t>
      </w:r>
      <w:r>
        <w:rPr>
          <w:rFonts w:hint="eastAsia"/>
          <w:lang w:val="en-US" w:eastAsia="zh-CN"/>
        </w:rPr>
        <w:t>（责任单位：自治区文化和旅游厅、葡萄酒产区管委会）</w:t>
      </w:r>
    </w:p>
    <w:p w14:paraId="4C6005DA">
      <w:pPr>
        <w:pStyle w:val="4"/>
        <w:bidi w:val="0"/>
        <w:outlineLvl w:val="1"/>
        <w:rPr>
          <w:rFonts w:hint="eastAsia"/>
          <w:color w:val="000000" w:themeColor="text1"/>
          <w14:textFill>
            <w14:solidFill>
              <w14:schemeClr w14:val="tx1"/>
            </w14:solidFill>
          </w14:textFill>
        </w:rPr>
      </w:pPr>
      <w:bookmarkStart w:id="317" w:name="_Toc27302"/>
      <w:bookmarkStart w:id="318" w:name="_Toc10331"/>
      <w:bookmarkStart w:id="319" w:name="_Toc23364"/>
      <w:bookmarkStart w:id="320" w:name="_Toc24467"/>
      <w:bookmarkStart w:id="321" w:name="_Toc24284"/>
      <w:bookmarkStart w:id="322" w:name="_Toc27191"/>
      <w:bookmarkStart w:id="323" w:name="_Toc10955"/>
      <w:bookmarkStart w:id="324" w:name="_Toc12312"/>
      <w:bookmarkStart w:id="325" w:name="_Toc28168"/>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完善</w:t>
      </w:r>
      <w:r>
        <w:rPr>
          <w:rFonts w:hint="eastAsia"/>
          <w:color w:val="000000" w:themeColor="text1"/>
          <w14:textFill>
            <w14:solidFill>
              <w14:schemeClr w14:val="tx1"/>
            </w14:solidFill>
          </w14:textFill>
        </w:rPr>
        <w:t>政策保障</w:t>
      </w:r>
      <w:r>
        <w:rPr>
          <w:rFonts w:hint="eastAsia"/>
          <w:color w:val="000000" w:themeColor="text1"/>
          <w:lang w:val="en-US" w:eastAsia="zh-CN"/>
          <w14:textFill>
            <w14:solidFill>
              <w14:schemeClr w14:val="tx1"/>
            </w14:solidFill>
          </w14:textFill>
        </w:rPr>
        <w:t>体系</w:t>
      </w:r>
      <w:bookmarkEnd w:id="244"/>
      <w:bookmarkEnd w:id="245"/>
      <w:bookmarkEnd w:id="246"/>
      <w:bookmarkEnd w:id="247"/>
      <w:bookmarkEnd w:id="317"/>
      <w:bookmarkEnd w:id="318"/>
      <w:bookmarkEnd w:id="319"/>
      <w:bookmarkEnd w:id="320"/>
      <w:bookmarkEnd w:id="321"/>
      <w:bookmarkEnd w:id="322"/>
      <w:bookmarkEnd w:id="323"/>
      <w:bookmarkEnd w:id="324"/>
      <w:bookmarkEnd w:id="325"/>
    </w:p>
    <w:p w14:paraId="0F1156B4">
      <w:pPr>
        <w:pStyle w:val="5"/>
        <w:bidi w:val="0"/>
        <w:outlineLvl w:val="2"/>
        <w:rPr>
          <w:color w:val="000000" w:themeColor="text1"/>
          <w14:textFill>
            <w14:solidFill>
              <w14:schemeClr w14:val="tx1"/>
            </w14:solidFill>
          </w14:textFill>
        </w:rPr>
      </w:pPr>
      <w:bookmarkStart w:id="326" w:name="_Toc8159"/>
      <w:bookmarkStart w:id="327" w:name="_Toc23523"/>
      <w:bookmarkStart w:id="328" w:name="_Toc10372"/>
      <w:bookmarkStart w:id="329" w:name="_Toc17081"/>
      <w:r>
        <w:rPr>
          <w:rFonts w:hint="eastAsia"/>
          <w:color w:val="000000" w:themeColor="text1"/>
          <w:lang w:val="en-US" w:eastAsia="zh-CN"/>
          <w14:textFill>
            <w14:solidFill>
              <w14:schemeClr w14:val="tx1"/>
            </w14:solidFill>
          </w14:textFill>
        </w:rPr>
        <w:t>1.</w:t>
      </w:r>
      <w:bookmarkEnd w:id="326"/>
      <w:bookmarkEnd w:id="327"/>
      <w:bookmarkEnd w:id="328"/>
      <w:bookmarkEnd w:id="329"/>
      <w:r>
        <w:rPr>
          <w:rFonts w:hint="eastAsia"/>
          <w:color w:val="000000" w:themeColor="text1"/>
          <w:lang w:val="en-US" w:eastAsia="zh-CN"/>
          <w14:textFill>
            <w14:solidFill>
              <w14:schemeClr w14:val="tx1"/>
            </w14:solidFill>
          </w14:textFill>
        </w:rPr>
        <w:t>优化财政奖补政策</w:t>
      </w:r>
    </w:p>
    <w:p w14:paraId="31D9FD45">
      <w:pPr>
        <w:bidi w:val="0"/>
        <w:rPr>
          <w:rFonts w:hint="eastAsia"/>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建立分级分类财政奖励机</w:t>
      </w:r>
      <w:r>
        <w:rPr>
          <w:rFonts w:hint="eastAsia" w:ascii="宋体" w:hAnsi="宋体" w:cs="宋体"/>
          <w:color w:val="000000" w:themeColor="text1"/>
          <w:highlight w:val="none"/>
          <w14:textFill>
            <w14:solidFill>
              <w14:schemeClr w14:val="tx1"/>
            </w14:solidFill>
          </w14:textFill>
        </w:rPr>
        <w:t>制</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重点支持基础设施、研学课程开发及文化街区建设</w:t>
      </w:r>
      <w:r>
        <w:rPr>
          <w:rFonts w:hint="eastAsia" w:ascii="宋体" w:hAnsi="宋体" w:cs="宋体"/>
          <w:color w:val="000000" w:themeColor="text1"/>
          <w:lang w:eastAsia="zh-CN"/>
          <w14:textFill>
            <w14:solidFill>
              <w14:schemeClr w14:val="tx1"/>
            </w14:solidFill>
          </w14:textFill>
        </w:rPr>
        <w:t>等。</w:t>
      </w:r>
      <w:r>
        <w:rPr>
          <w:rFonts w:hint="eastAsia"/>
          <w:color w:val="000000" w:themeColor="text1"/>
          <w:lang w:val="en-US" w:eastAsia="zh-CN"/>
          <w14:textFill>
            <w14:solidFill>
              <w14:schemeClr w14:val="tx1"/>
            </w14:solidFill>
          </w14:textFill>
        </w:rPr>
        <w:t>对民宿提升、酒庄“明厨亮灶”改造等提供补助。对葡萄酒旅游龙头项目招商引进、重点景区建设和创优升级、葡萄酒文旅示范点建设、市场开发营销宣传、首发/首秀/首店等进行奖励。</w:t>
      </w:r>
      <w:r>
        <w:rPr>
          <w:rFonts w:hint="eastAsia" w:ascii="宋体" w:hAnsi="宋体" w:eastAsia="仿宋" w:cs="宋体"/>
          <w:color w:val="000000" w:themeColor="text1"/>
          <w:sz w:val="32"/>
          <w:szCs w:val="24"/>
          <w:highlight w:val="none"/>
          <w14:textFill>
            <w14:solidFill>
              <w14:schemeClr w14:val="tx1"/>
            </w14:solidFill>
          </w14:textFill>
        </w:rPr>
        <w:t>对葡萄酒旅游</w:t>
      </w:r>
      <w:r>
        <w:rPr>
          <w:rFonts w:hint="eastAsia" w:ascii="宋体" w:hAnsi="宋体" w:eastAsia="仿宋" w:cs="宋体"/>
          <w:color w:val="000000" w:themeColor="text1"/>
          <w:sz w:val="32"/>
          <w:szCs w:val="24"/>
          <w:highlight w:val="none"/>
          <w:lang w:val="en-US" w:eastAsia="zh-CN"/>
          <w14:textFill>
            <w14:solidFill>
              <w14:schemeClr w14:val="tx1"/>
            </w14:solidFill>
          </w14:textFill>
        </w:rPr>
        <w:t>重点</w:t>
      </w:r>
      <w:r>
        <w:rPr>
          <w:rFonts w:hint="eastAsia" w:ascii="宋体" w:hAnsi="宋体" w:eastAsia="仿宋" w:cs="宋体"/>
          <w:color w:val="000000" w:themeColor="text1"/>
          <w:sz w:val="32"/>
          <w:szCs w:val="24"/>
          <w:highlight w:val="none"/>
          <w14:textFill>
            <w14:solidFill>
              <w14:schemeClr w14:val="tx1"/>
            </w14:solidFill>
          </w14:textFill>
        </w:rPr>
        <w:t>项目提供贷款贴息支持，降低企业融资成本。</w:t>
      </w:r>
      <w:r>
        <w:rPr>
          <w:rFonts w:hint="eastAsia" w:ascii="宋体" w:hAnsi="宋体" w:eastAsia="仿宋" w:cs="宋体"/>
          <w:color w:val="000000" w:themeColor="text1"/>
          <w:kern w:val="2"/>
          <w:sz w:val="32"/>
          <w:szCs w:val="24"/>
          <w:highlight w:val="none"/>
          <w:lang w:bidi="ar"/>
          <w14:textFill>
            <w14:solidFill>
              <w14:schemeClr w14:val="tx1"/>
            </w14:solidFill>
          </w14:textFill>
        </w:rPr>
        <w:t>对通过等级认证的企业提供财政补贴、税收减免等激励措施，鼓励更多的企业开展管理体系和服务质量体系认证。出台《葡萄酒旅游消费券发放办法》，联合财政厅设立专项补贴。</w:t>
      </w:r>
      <w:r>
        <w:rPr>
          <w:rFonts w:hint="eastAsia"/>
          <w:lang w:val="en-US" w:eastAsia="zh-CN"/>
        </w:rPr>
        <w:t>（责任单位：自治区文化和旅游厅、葡萄酒产区管委会、财政厅、商务厅）</w:t>
      </w:r>
    </w:p>
    <w:p w14:paraId="492F55BB">
      <w:pPr>
        <w:pStyle w:val="5"/>
        <w:bidi w:val="0"/>
        <w:outlineLvl w:val="2"/>
        <w:rPr>
          <w:color w:val="000000" w:themeColor="text1"/>
          <w14:textFill>
            <w14:solidFill>
              <w14:schemeClr w14:val="tx1"/>
            </w14:solidFill>
          </w14:textFill>
        </w:rPr>
      </w:pPr>
      <w:bookmarkStart w:id="330" w:name="_Toc22932"/>
      <w:bookmarkStart w:id="331" w:name="_Toc9303"/>
      <w:bookmarkStart w:id="332" w:name="_Toc26607"/>
      <w:bookmarkStart w:id="333" w:name="_Toc23316"/>
      <w:r>
        <w:rPr>
          <w:rFonts w:hint="eastAsia"/>
          <w:color w:val="000000" w:themeColor="text1"/>
          <w:lang w:val="en-US" w:eastAsia="zh-CN"/>
          <w14:textFill>
            <w14:solidFill>
              <w14:schemeClr w14:val="tx1"/>
            </w14:solidFill>
          </w14:textFill>
        </w:rPr>
        <w:t>2.</w:t>
      </w:r>
      <w:bookmarkEnd w:id="330"/>
      <w:bookmarkEnd w:id="331"/>
      <w:bookmarkEnd w:id="332"/>
      <w:bookmarkEnd w:id="333"/>
      <w:r>
        <w:rPr>
          <w:rFonts w:hint="eastAsia"/>
          <w:color w:val="000000" w:themeColor="text1"/>
          <w:lang w:val="en-US" w:eastAsia="zh-CN"/>
          <w14:textFill>
            <w14:solidFill>
              <w14:schemeClr w14:val="tx1"/>
            </w14:solidFill>
          </w14:textFill>
        </w:rPr>
        <w:t>明确用地保障政策</w:t>
      </w:r>
    </w:p>
    <w:p w14:paraId="419313B7">
      <w:pPr>
        <w:bidi w:val="0"/>
        <w:rPr>
          <w:rFonts w:hint="eastAsia"/>
          <w:lang w:val="en-US" w:eastAsia="zh-CN"/>
        </w:rPr>
      </w:pPr>
      <w:r>
        <w:rPr>
          <w:rFonts w:hint="eastAsia"/>
          <w:lang w:eastAsia="zh-CN"/>
        </w:rPr>
        <w:t>推行“点状供地+混合用地”组合模式</w:t>
      </w:r>
      <w:r>
        <w:rPr>
          <w:rFonts w:hint="eastAsia"/>
          <w:lang w:val="en-US" w:eastAsia="zh-CN"/>
        </w:rPr>
        <w:t>，</w:t>
      </w:r>
      <w:r>
        <w:rPr>
          <w:rFonts w:hint="eastAsia"/>
          <w:lang w:eastAsia="zh-CN"/>
        </w:rPr>
        <w:t>严格落实国土空间规划要求，优先</w:t>
      </w:r>
      <w:r>
        <w:rPr>
          <w:rFonts w:hint="eastAsia"/>
        </w:rPr>
        <w:t>利用荒山、荒坡、荒滩、荒漠</w:t>
      </w:r>
      <w:r>
        <w:rPr>
          <w:rFonts w:hint="eastAsia"/>
          <w:lang w:eastAsia="zh-CN"/>
        </w:rPr>
        <w:t>等未利用地及废弃矿坑开发酒旅项目，</w:t>
      </w:r>
      <w:r>
        <w:rPr>
          <w:rFonts w:hint="eastAsia"/>
        </w:rPr>
        <w:t>积极盘活各类乡村资产，</w:t>
      </w:r>
      <w:r>
        <w:rPr>
          <w:rFonts w:hint="eastAsia"/>
          <w:lang w:val="en-US" w:eastAsia="zh-CN"/>
        </w:rPr>
        <w:t>支持酒庄周边民宿、餐饮、文化体验场馆建设</w:t>
      </w:r>
      <w:r>
        <w:rPr>
          <w:rFonts w:hint="eastAsia"/>
        </w:rPr>
        <w:t>。在符合法律法规及政策规定前提下</w:t>
      </w:r>
      <w:r>
        <w:rPr>
          <w:rFonts w:hint="eastAsia"/>
          <w:lang w:eastAsia="zh-CN"/>
        </w:rPr>
        <w:t>，推动</w:t>
      </w:r>
      <w:r>
        <w:rPr>
          <w:rFonts w:hint="eastAsia"/>
        </w:rPr>
        <w:t>承包地、宅基地、集体建设用地的市场化流转，落实以长期租赁、先租后让、租让结合方式提供</w:t>
      </w:r>
      <w:r>
        <w:rPr>
          <w:rFonts w:hint="eastAsia"/>
          <w:lang w:eastAsia="zh-CN"/>
        </w:rPr>
        <w:t>葡萄酒</w:t>
      </w:r>
      <w:r>
        <w:rPr>
          <w:rFonts w:hint="eastAsia"/>
        </w:rPr>
        <w:t>旅游项目建设用地等政策。</w:t>
      </w:r>
      <w:r>
        <w:rPr>
          <w:rFonts w:hint="eastAsia"/>
          <w:lang w:val="en-US" w:eastAsia="zh-CN"/>
        </w:rPr>
        <w:t>[责任单位：自治区文化和旅游厅、葡萄酒产区管委会、自然资源厅、农业农村厅及相关市、县（区）人民政府]</w:t>
      </w:r>
    </w:p>
    <w:p w14:paraId="632FEF11">
      <w:pPr>
        <w:pStyle w:val="5"/>
        <w:bidi w:val="0"/>
        <w:outlineLvl w:val="2"/>
        <w:rPr>
          <w:rFonts w:hint="default"/>
          <w:color w:val="000000" w:themeColor="text1"/>
          <w:lang w:val="en-US" w:eastAsia="zh-CN"/>
          <w14:textFill>
            <w14:solidFill>
              <w14:schemeClr w14:val="tx1"/>
            </w14:solidFill>
          </w14:textFill>
        </w:rPr>
      </w:pPr>
      <w:bookmarkStart w:id="334" w:name="_Toc9640"/>
      <w:bookmarkStart w:id="335" w:name="_Toc7063"/>
      <w:bookmarkStart w:id="336" w:name="_Toc20377"/>
      <w:bookmarkStart w:id="337" w:name="_Toc566"/>
      <w:r>
        <w:rPr>
          <w:rFonts w:hint="eastAsia"/>
          <w:color w:val="000000" w:themeColor="text1"/>
          <w:lang w:val="en-US" w:eastAsia="zh-CN"/>
          <w14:textFill>
            <w14:solidFill>
              <w14:schemeClr w14:val="tx1"/>
            </w14:solidFill>
          </w14:textFill>
        </w:rPr>
        <w:t>3.</w:t>
      </w:r>
      <w:bookmarkEnd w:id="334"/>
      <w:bookmarkEnd w:id="335"/>
      <w:bookmarkEnd w:id="336"/>
      <w:bookmarkEnd w:id="337"/>
      <w:bookmarkStart w:id="338" w:name="_Toc2632"/>
      <w:bookmarkStart w:id="339" w:name="_Toc11834"/>
      <w:bookmarkStart w:id="340" w:name="_Toc24524"/>
      <w:bookmarkStart w:id="341" w:name="_Toc20785"/>
      <w:bookmarkStart w:id="342" w:name="_Toc31701"/>
      <w:r>
        <w:rPr>
          <w:rFonts w:hint="eastAsia"/>
          <w:color w:val="000000" w:themeColor="text1"/>
          <w:lang w:val="en-US" w:eastAsia="zh-CN"/>
          <w14:textFill>
            <w14:solidFill>
              <w14:schemeClr w14:val="tx1"/>
            </w14:solidFill>
          </w14:textFill>
        </w:rPr>
        <w:t>推进特色试点政策</w:t>
      </w:r>
    </w:p>
    <w:p w14:paraId="08DDD4A3">
      <w:pPr>
        <w:bidi w:val="0"/>
        <w:rPr>
          <w:rFonts w:hint="eastAsia" w:eastAsia="仿宋"/>
          <w:lang w:val="en-US" w:eastAsia="zh-CN"/>
        </w:rPr>
      </w:pPr>
      <w:r>
        <w:rPr>
          <w:rFonts w:hint="eastAsia"/>
          <w:lang w:val="en-US" w:eastAsia="zh-CN"/>
        </w:rPr>
        <w:t>积极争取葡萄酒旅游试点政策，推动葡萄酒旅游税收优惠政策、人才补贴政策、葡萄酒旅游产品创新业态奖励政策、葡萄酒文旅基础设施建设补贴政策、葡萄酒文旅文创产品专利扶持政策等。</w:t>
      </w:r>
      <w:r>
        <w:rPr>
          <w:rFonts w:hint="eastAsia"/>
          <w:lang w:eastAsia="zh-CN"/>
        </w:rPr>
        <w:t>怀远红酒街、葡萄酒品鉴中心、</w:t>
      </w:r>
      <w:r>
        <w:rPr>
          <w:rFonts w:hint="eastAsia"/>
          <w:lang w:val="en-US" w:eastAsia="zh-CN"/>
        </w:rPr>
        <w:t>4A级及以上</w:t>
      </w:r>
      <w:r>
        <w:rPr>
          <w:rFonts w:hint="eastAsia"/>
          <w:lang w:eastAsia="zh-CN"/>
        </w:rPr>
        <w:t>景区、自治区级度假区集散中心</w:t>
      </w:r>
      <w:r>
        <w:rPr>
          <w:rFonts w:hint="eastAsia"/>
          <w:highlight w:val="none"/>
          <w:lang w:eastAsia="zh-CN"/>
        </w:rPr>
        <w:t>等地试点离岸</w:t>
      </w:r>
      <w:r>
        <w:rPr>
          <w:highlight w:val="none"/>
        </w:rPr>
        <w:t>退税政策</w:t>
      </w:r>
      <w:r>
        <w:t>。</w:t>
      </w:r>
      <w:r>
        <w:rPr>
          <w:rFonts w:hint="eastAsia"/>
        </w:rPr>
        <w:t>与高校共建实训基地，开展“</w:t>
      </w:r>
      <w:r>
        <w:rPr>
          <w:rFonts w:hint="eastAsia"/>
          <w:lang w:eastAsia="zh-CN"/>
        </w:rPr>
        <w:t>酒文旅</w:t>
      </w:r>
      <w:r>
        <w:rPr>
          <w:rFonts w:hint="eastAsia"/>
        </w:rPr>
        <w:t>技能大师”评选，对获奖人才给予奖励。</w:t>
      </w:r>
      <w:r>
        <w:rPr>
          <w:rFonts w:hint="eastAsia"/>
          <w:lang w:eastAsia="zh-CN"/>
        </w:rPr>
        <w:t>与腾讯、携程等平台共建“宁夏酒旅数字专区”</w:t>
      </w:r>
      <w:r>
        <w:rPr>
          <w:rFonts w:hint="eastAsia"/>
          <w:highlight w:val="none"/>
          <w:lang w:eastAsia="zh-CN"/>
        </w:rPr>
        <w:t>，借力互联网平台的“技术+流量+生态”优势，推动宁夏酒旅从传统观光向“数字化体验+产业融合”升级</w:t>
      </w:r>
      <w:r>
        <w:rPr>
          <w:rFonts w:hint="eastAsia"/>
          <w:lang w:eastAsia="zh-CN"/>
        </w:rPr>
        <w:t>。</w:t>
      </w:r>
      <w:r>
        <w:rPr>
          <w:rFonts w:hint="eastAsia"/>
          <w:lang w:val="en-US" w:eastAsia="zh-CN"/>
        </w:rPr>
        <w:t>（责任单位：自治区文化和旅游厅、葡萄酒产区管委会、财政厅、人社厅、商务厅、税务局）</w:t>
      </w:r>
    </w:p>
    <w:p w14:paraId="1881D23F">
      <w:pPr>
        <w:pStyle w:val="4"/>
        <w:bidi w:val="0"/>
        <w:outlineLvl w:val="1"/>
        <w:rPr>
          <w:rFonts w:hint="eastAsia" w:eastAsia="仿宋"/>
          <w:color w:val="000000" w:themeColor="text1"/>
          <w:lang w:val="en-US" w:eastAsia="zh-CN"/>
          <w14:textFill>
            <w14:solidFill>
              <w14:schemeClr w14:val="tx1"/>
            </w14:solidFill>
          </w14:textFill>
        </w:rPr>
      </w:pPr>
      <w:bookmarkStart w:id="343" w:name="_Toc1630"/>
      <w:bookmarkStart w:id="344" w:name="_Toc2460"/>
      <w:bookmarkStart w:id="345" w:name="_Toc21279"/>
      <w:bookmarkStart w:id="346" w:name="_Toc22036"/>
      <w:bookmarkStart w:id="347" w:name="_Toc12516"/>
      <w:bookmarkStart w:id="348" w:name="_Toc29243"/>
      <w:bookmarkStart w:id="349" w:name="_Toc20273"/>
      <w:bookmarkStart w:id="350" w:name="_Toc7375"/>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强化资金保障</w:t>
      </w:r>
      <w:bookmarkEnd w:id="338"/>
      <w:bookmarkEnd w:id="339"/>
      <w:bookmarkEnd w:id="340"/>
      <w:bookmarkEnd w:id="341"/>
      <w:bookmarkEnd w:id="342"/>
      <w:bookmarkEnd w:id="343"/>
      <w:bookmarkEnd w:id="344"/>
      <w:bookmarkEnd w:id="345"/>
      <w:r>
        <w:rPr>
          <w:rFonts w:hint="eastAsia"/>
          <w:color w:val="000000" w:themeColor="text1"/>
          <w:lang w:val="en-US" w:eastAsia="zh-CN"/>
          <w14:textFill>
            <w14:solidFill>
              <w14:schemeClr w14:val="tx1"/>
            </w14:solidFill>
          </w14:textFill>
        </w:rPr>
        <w:t>举措</w:t>
      </w:r>
      <w:bookmarkEnd w:id="346"/>
      <w:bookmarkEnd w:id="347"/>
      <w:bookmarkEnd w:id="348"/>
      <w:bookmarkEnd w:id="349"/>
      <w:bookmarkEnd w:id="350"/>
    </w:p>
    <w:p w14:paraId="6A10C25B">
      <w:pPr>
        <w:pStyle w:val="5"/>
        <w:bidi w:val="0"/>
        <w:outlineLvl w:val="2"/>
        <w:rPr>
          <w:color w:val="000000" w:themeColor="text1"/>
          <w14:textFill>
            <w14:solidFill>
              <w14:schemeClr w14:val="tx1"/>
            </w14:solidFill>
          </w14:textFill>
        </w:rPr>
      </w:pPr>
      <w:bookmarkStart w:id="351" w:name="_Toc20936"/>
      <w:bookmarkStart w:id="352" w:name="_Toc5677"/>
      <w:bookmarkStart w:id="353" w:name="_Toc22336"/>
      <w:bookmarkStart w:id="354" w:name="_Toc794"/>
      <w:r>
        <w:rPr>
          <w:rFonts w:hint="eastAsia"/>
          <w:color w:val="000000" w:themeColor="text1"/>
          <w:lang w:val="en-US" w:eastAsia="zh-CN"/>
          <w14:textFill>
            <w14:solidFill>
              <w14:schemeClr w14:val="tx1"/>
            </w14:solidFill>
          </w14:textFill>
        </w:rPr>
        <w:t>1.</w:t>
      </w:r>
      <w:bookmarkEnd w:id="351"/>
      <w:bookmarkEnd w:id="352"/>
      <w:bookmarkEnd w:id="353"/>
      <w:bookmarkEnd w:id="354"/>
      <w:r>
        <w:rPr>
          <w:rFonts w:hint="eastAsia"/>
          <w:color w:val="000000" w:themeColor="text1"/>
          <w:lang w:val="en-US" w:eastAsia="zh-CN"/>
          <w14:textFill>
            <w14:solidFill>
              <w14:schemeClr w14:val="tx1"/>
            </w14:solidFill>
          </w14:textFill>
        </w:rPr>
        <w:t>加大政策资金投入</w:t>
      </w:r>
    </w:p>
    <w:p w14:paraId="0429D56C">
      <w:pPr>
        <w:widowControl w:val="0"/>
        <w:ind w:firstLine="640" w:firstLineChars="200"/>
        <w:rPr>
          <w:rFonts w:hint="eastAsia" w:eastAsia="仿宋"/>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争取自治区级及以上专项资金支持，</w:t>
      </w:r>
      <w:r>
        <w:rPr>
          <w:rFonts w:hint="eastAsia"/>
          <w:color w:val="000000" w:themeColor="text1"/>
          <w14:textFill>
            <w14:solidFill>
              <w14:schemeClr w14:val="tx1"/>
            </w14:solidFill>
          </w14:textFill>
        </w:rPr>
        <w:t>采取贷款贴息、费税优惠或减免、政府购买服务、项目补助等方式，支持发展</w:t>
      </w:r>
      <w:r>
        <w:rPr>
          <w:rFonts w:hint="eastAsia"/>
          <w:color w:val="000000" w:themeColor="text1"/>
          <w:lang w:eastAsia="zh-CN"/>
          <w14:textFill>
            <w14:solidFill>
              <w14:schemeClr w14:val="tx1"/>
            </w14:solidFill>
          </w14:textFill>
        </w:rPr>
        <w:t>葡萄酒</w:t>
      </w:r>
      <w:r>
        <w:rPr>
          <w:rFonts w:hint="eastAsia"/>
          <w:color w:val="000000" w:themeColor="text1"/>
          <w14:textFill>
            <w14:solidFill>
              <w14:schemeClr w14:val="tx1"/>
            </w14:solidFill>
          </w14:textFill>
        </w:rPr>
        <w:t>旅游。</w:t>
      </w:r>
      <w:r>
        <w:rPr>
          <w:rFonts w:hint="eastAsia"/>
          <w:color w:val="000000" w:themeColor="text1"/>
          <w:highlight w:val="none"/>
          <w:lang w:eastAsia="zh-CN"/>
          <w14:textFill>
            <w14:solidFill>
              <w14:schemeClr w14:val="tx1"/>
            </w14:solidFill>
          </w14:textFill>
        </w:rPr>
        <w:t>经审批后将财政结余资金变更用途支持葡萄酒</w:t>
      </w:r>
      <w:r>
        <w:rPr>
          <w:rFonts w:hint="eastAsia"/>
          <w:color w:val="000000" w:themeColor="text1"/>
          <w:highlight w:val="none"/>
          <w14:textFill>
            <w14:solidFill>
              <w14:schemeClr w14:val="tx1"/>
            </w14:solidFill>
          </w14:textFill>
        </w:rPr>
        <w:t>文旅产业发展</w:t>
      </w:r>
      <w:r>
        <w:rPr>
          <w:rFonts w:hint="eastAsia"/>
          <w:color w:val="000000" w:themeColor="text1"/>
          <w14:textFill>
            <w14:solidFill>
              <w14:schemeClr w14:val="tx1"/>
            </w14:solidFill>
          </w14:textFill>
        </w:rPr>
        <w:t>，发挥财政资金支持引导作用。</w:t>
      </w:r>
      <w:r>
        <w:rPr>
          <w:rFonts w:hint="eastAsia"/>
          <w:lang w:val="en-US" w:eastAsia="zh-CN"/>
        </w:rPr>
        <w:t>（责任单位：自治区文化和旅游厅、葡萄酒产区管委会、财政厅）</w:t>
      </w:r>
    </w:p>
    <w:p w14:paraId="0294D20D">
      <w:pPr>
        <w:pStyle w:val="5"/>
        <w:bidi w:val="0"/>
        <w:outlineLvl w:val="2"/>
        <w:rPr>
          <w:rFonts w:hint="eastAsia" w:eastAsia="仿宋"/>
          <w:color w:val="000000" w:themeColor="text1"/>
          <w:lang w:eastAsia="zh-CN"/>
          <w14:textFill>
            <w14:solidFill>
              <w14:schemeClr w14:val="tx1"/>
            </w14:solidFill>
          </w14:textFill>
        </w:rPr>
      </w:pPr>
      <w:bookmarkStart w:id="355" w:name="_Toc14107"/>
      <w:bookmarkStart w:id="356" w:name="_Toc12730"/>
      <w:bookmarkStart w:id="357" w:name="_Toc29416"/>
      <w:bookmarkStart w:id="358" w:name="_Toc15695"/>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健</w:t>
      </w:r>
      <w:r>
        <w:rPr>
          <w:rFonts w:hint="eastAsia"/>
          <w:color w:val="000000" w:themeColor="text1"/>
          <w:lang w:val="en-US" w:eastAsia="zh-CN"/>
          <w14:textFill>
            <w14:solidFill>
              <w14:schemeClr w14:val="tx1"/>
            </w14:solidFill>
          </w14:textFill>
        </w:rPr>
        <w:t>全</w:t>
      </w:r>
      <w:r>
        <w:rPr>
          <w:color w:val="000000" w:themeColor="text1"/>
          <w14:textFill>
            <w14:solidFill>
              <w14:schemeClr w14:val="tx1"/>
            </w14:solidFill>
          </w14:textFill>
        </w:rPr>
        <w:t>贷款担保</w:t>
      </w:r>
      <w:bookmarkEnd w:id="355"/>
      <w:bookmarkEnd w:id="356"/>
      <w:bookmarkEnd w:id="357"/>
      <w:bookmarkEnd w:id="358"/>
      <w:r>
        <w:rPr>
          <w:rFonts w:hint="eastAsia"/>
          <w:color w:val="000000" w:themeColor="text1"/>
          <w:lang w:eastAsia="zh-CN"/>
          <w14:textFill>
            <w14:solidFill>
              <w14:schemeClr w14:val="tx1"/>
            </w14:solidFill>
          </w14:textFill>
        </w:rPr>
        <w:t>体系</w:t>
      </w:r>
    </w:p>
    <w:p w14:paraId="33ED399E">
      <w:pPr>
        <w:bidi w:val="0"/>
        <w:rPr>
          <w:rFonts w:hint="eastAsia"/>
        </w:rPr>
      </w:pPr>
      <w:r>
        <w:rPr>
          <w:rFonts w:hint="eastAsia"/>
        </w:rPr>
        <w:t>对青年创业、</w:t>
      </w:r>
      <w:r>
        <w:rPr>
          <w:rFonts w:hint="eastAsia"/>
          <w:lang w:eastAsia="zh-CN"/>
        </w:rPr>
        <w:t>失业</w:t>
      </w:r>
      <w:r>
        <w:rPr>
          <w:rFonts w:hint="eastAsia"/>
        </w:rPr>
        <w:t>再就业人员</w:t>
      </w:r>
      <w:r>
        <w:rPr>
          <w:rFonts w:hint="eastAsia"/>
          <w:lang w:eastAsia="zh-CN"/>
        </w:rPr>
        <w:t>、退伍军人等</w:t>
      </w:r>
      <w:r>
        <w:rPr>
          <w:rFonts w:hint="eastAsia"/>
        </w:rPr>
        <w:t>经营</w:t>
      </w:r>
      <w:r>
        <w:rPr>
          <w:rFonts w:hint="eastAsia"/>
          <w:lang w:eastAsia="zh-CN"/>
        </w:rPr>
        <w:t>葡萄酒</w:t>
      </w:r>
      <w:r>
        <w:rPr>
          <w:rFonts w:hint="eastAsia"/>
        </w:rPr>
        <w:t>旅游项目</w:t>
      </w:r>
      <w:r>
        <w:rPr>
          <w:rFonts w:hint="eastAsia"/>
          <w:lang w:eastAsia="zh-CN"/>
        </w:rPr>
        <w:t>人员</w:t>
      </w:r>
      <w:r>
        <w:rPr>
          <w:rFonts w:hint="eastAsia"/>
        </w:rPr>
        <w:t>进行小额担保贷款</w:t>
      </w:r>
      <w:r>
        <w:rPr>
          <w:rFonts w:hint="eastAsia"/>
          <w:lang w:eastAsia="zh-CN"/>
        </w:rPr>
        <w:t>及贴息支持</w:t>
      </w:r>
      <w:r>
        <w:rPr>
          <w:rFonts w:hint="eastAsia"/>
        </w:rPr>
        <w:t>。搭建</w:t>
      </w:r>
      <w:r>
        <w:rPr>
          <w:rFonts w:hint="eastAsia"/>
          <w:lang w:eastAsia="zh-CN"/>
        </w:rPr>
        <w:t>“</w:t>
      </w:r>
      <w:r>
        <w:rPr>
          <w:rFonts w:hint="eastAsia"/>
        </w:rPr>
        <w:t>政银企担</w:t>
      </w:r>
      <w:r>
        <w:rPr>
          <w:rFonts w:hint="eastAsia"/>
          <w:lang w:eastAsia="zh-CN"/>
        </w:rPr>
        <w:t>”</w:t>
      </w:r>
      <w:r>
        <w:rPr>
          <w:rFonts w:hint="eastAsia"/>
        </w:rPr>
        <w:t>四方联动金融服务平台</w:t>
      </w:r>
      <w:r>
        <w:rPr>
          <w:rFonts w:hint="eastAsia"/>
          <w:lang w:eastAsia="zh-CN"/>
        </w:rPr>
        <w:t>，</w:t>
      </w:r>
      <w:r>
        <w:rPr>
          <w:rFonts w:hint="eastAsia"/>
        </w:rPr>
        <w:t>推出</w:t>
      </w:r>
      <w:r>
        <w:rPr>
          <w:rFonts w:hint="eastAsia"/>
          <w:lang w:eastAsia="zh-CN"/>
        </w:rPr>
        <w:t>“酒庄</w:t>
      </w:r>
      <w:r>
        <w:rPr>
          <w:rFonts w:hint="eastAsia"/>
        </w:rPr>
        <w:t>开发贷</w:t>
      </w:r>
      <w:r>
        <w:rPr>
          <w:rFonts w:hint="eastAsia"/>
          <w:lang w:eastAsia="zh-CN"/>
        </w:rPr>
        <w:t>”</w:t>
      </w:r>
      <w:r>
        <w:rPr>
          <w:rFonts w:hint="eastAsia"/>
        </w:rPr>
        <w:t>、</w:t>
      </w:r>
      <w:r>
        <w:rPr>
          <w:rFonts w:hint="eastAsia"/>
          <w:lang w:eastAsia="zh-CN"/>
        </w:rPr>
        <w:t>“酒庄</w:t>
      </w:r>
      <w:r>
        <w:rPr>
          <w:rFonts w:hint="eastAsia"/>
        </w:rPr>
        <w:t>收益权贷</w:t>
      </w:r>
      <w:r>
        <w:rPr>
          <w:rFonts w:hint="eastAsia"/>
          <w:lang w:eastAsia="zh-CN"/>
        </w:rPr>
        <w:t>”</w:t>
      </w:r>
      <w:r>
        <w:rPr>
          <w:rFonts w:hint="eastAsia"/>
        </w:rPr>
        <w:t>、</w:t>
      </w:r>
      <w:r>
        <w:rPr>
          <w:rFonts w:hint="eastAsia"/>
          <w:lang w:eastAsia="zh-CN"/>
        </w:rPr>
        <w:t>“</w:t>
      </w:r>
      <w:r>
        <w:rPr>
          <w:rFonts w:hint="eastAsia"/>
        </w:rPr>
        <w:t>惠农e贷</w:t>
      </w:r>
      <w:r>
        <w:rPr>
          <w:rFonts w:hint="eastAsia"/>
          <w:lang w:eastAsia="zh-CN"/>
        </w:rPr>
        <w:t>”</w:t>
      </w:r>
      <w:r>
        <w:rPr>
          <w:rFonts w:hint="eastAsia"/>
        </w:rPr>
        <w:t>和</w:t>
      </w:r>
      <w:r>
        <w:rPr>
          <w:rFonts w:hint="eastAsia"/>
          <w:lang w:eastAsia="zh-CN"/>
        </w:rPr>
        <w:t>“</w:t>
      </w:r>
      <w:r>
        <w:rPr>
          <w:rFonts w:hint="eastAsia"/>
        </w:rPr>
        <w:t>个人生产经营贷</w:t>
      </w:r>
      <w:r>
        <w:rPr>
          <w:rFonts w:hint="eastAsia"/>
          <w:lang w:eastAsia="zh-CN"/>
        </w:rPr>
        <w:t>”</w:t>
      </w:r>
      <w:r>
        <w:rPr>
          <w:rFonts w:hint="eastAsia"/>
        </w:rPr>
        <w:t>等</w:t>
      </w:r>
      <w:r>
        <w:rPr>
          <w:rFonts w:hint="eastAsia"/>
          <w:lang w:eastAsia="zh-CN"/>
        </w:rPr>
        <w:t>葡萄酒</w:t>
      </w:r>
      <w:r>
        <w:rPr>
          <w:rFonts w:hint="eastAsia"/>
        </w:rPr>
        <w:t>旅游特色金融产品。</w:t>
      </w:r>
      <w:r>
        <w:rPr>
          <w:rFonts w:hint="eastAsia"/>
          <w:lang w:val="en-US" w:eastAsia="zh-CN"/>
        </w:rPr>
        <w:t>（责任单位：自治区文化和旅游厅、葡萄酒产区管委会、财政厅、金融监督管理局）</w:t>
      </w:r>
    </w:p>
    <w:p w14:paraId="6D15B784">
      <w:pPr>
        <w:pStyle w:val="5"/>
        <w:bidi w:val="0"/>
        <w:outlineLvl w:val="2"/>
        <w:rPr>
          <w:rFonts w:hint="eastAsia" w:eastAsia="仿宋"/>
          <w:color w:val="000000" w:themeColor="text1"/>
          <w:lang w:eastAsia="zh-CN"/>
          <w14:textFill>
            <w14:solidFill>
              <w14:schemeClr w14:val="tx1"/>
            </w14:solidFill>
          </w14:textFill>
        </w:rPr>
      </w:pPr>
      <w:bookmarkStart w:id="359" w:name="_Toc13235"/>
      <w:bookmarkStart w:id="360" w:name="_Toc32356"/>
      <w:bookmarkStart w:id="361" w:name="_Toc29901"/>
      <w:bookmarkStart w:id="362" w:name="_Toc1239"/>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创新</w:t>
      </w:r>
      <w:r>
        <w:rPr>
          <w:rFonts w:hint="eastAsia"/>
          <w:color w:val="000000" w:themeColor="text1"/>
          <w:lang w:val="en-US" w:eastAsia="zh-CN"/>
          <w14:textFill>
            <w14:solidFill>
              <w14:schemeClr w14:val="tx1"/>
            </w14:solidFill>
          </w14:textFill>
        </w:rPr>
        <w:t>多元</w:t>
      </w:r>
      <w:r>
        <w:rPr>
          <w:color w:val="000000" w:themeColor="text1"/>
          <w14:textFill>
            <w14:solidFill>
              <w14:schemeClr w14:val="tx1"/>
            </w14:solidFill>
          </w14:textFill>
        </w:rPr>
        <w:t>融资</w:t>
      </w:r>
      <w:bookmarkEnd w:id="359"/>
      <w:bookmarkEnd w:id="360"/>
      <w:bookmarkEnd w:id="361"/>
      <w:bookmarkEnd w:id="362"/>
      <w:r>
        <w:rPr>
          <w:rFonts w:hint="eastAsia"/>
          <w:color w:val="000000" w:themeColor="text1"/>
          <w:lang w:eastAsia="zh-CN"/>
          <w14:textFill>
            <w14:solidFill>
              <w14:schemeClr w14:val="tx1"/>
            </w14:solidFill>
          </w14:textFill>
        </w:rPr>
        <w:t>路径</w:t>
      </w:r>
    </w:p>
    <w:p w14:paraId="001502A8">
      <w:pPr>
        <w:bidi w:val="0"/>
        <w:rPr>
          <w:rFonts w:hint="eastAsia"/>
          <w:lang w:eastAsia="zh-CN"/>
        </w:rPr>
      </w:pPr>
      <w:r>
        <w:rPr>
          <w:rFonts w:hint="eastAsia"/>
          <w:color w:val="000000" w:themeColor="text1"/>
          <w:lang w:eastAsia="zh-CN"/>
          <w14:textFill>
            <w14:solidFill>
              <w14:schemeClr w14:val="tx1"/>
            </w14:solidFill>
          </w14:textFill>
        </w:rPr>
        <w:t>积极争取国家艺术基金支持优秀艺术创作、沉浸式演艺、数字艺术展览、艺术人才培养等，对接国家丝路基金等</w:t>
      </w:r>
      <w:r>
        <w:rPr>
          <w:rFonts w:hint="eastAsia"/>
          <w:color w:val="000000" w:themeColor="text1"/>
          <w:highlight w:val="none"/>
          <w:lang w:eastAsia="zh-CN"/>
          <w14:textFill>
            <w14:solidFill>
              <w14:schemeClr w14:val="tx1"/>
            </w14:solidFill>
          </w14:textFill>
        </w:rPr>
        <w:t>资金主体</w:t>
      </w:r>
      <w:r>
        <w:rPr>
          <w:rFonts w:hint="eastAsia"/>
          <w:color w:val="000000" w:themeColor="text1"/>
          <w:lang w:eastAsia="zh-CN"/>
          <w14:textFill>
            <w14:solidFill>
              <w14:schemeClr w14:val="tx1"/>
            </w14:solidFill>
          </w14:textFill>
        </w:rPr>
        <w:t>联合设立子基金促进葡萄酒文旅拓展国际市场，借力不动产投资信托基金（REITs）项目推动文旅基础设施领域建设。</w:t>
      </w:r>
      <w:r>
        <w:rPr>
          <w:rFonts w:hint="eastAsia"/>
        </w:rPr>
        <w:t>鼓励各地创新葡萄酒旅游基础设施融资体制机制，按照</w:t>
      </w:r>
      <w:r>
        <w:rPr>
          <w:rFonts w:hint="eastAsia"/>
          <w:lang w:eastAsia="zh-CN"/>
        </w:rPr>
        <w:t>“</w:t>
      </w:r>
      <w:r>
        <w:rPr>
          <w:rFonts w:hint="eastAsia"/>
        </w:rPr>
        <w:t>公益性项目政府引导、市场化运作社会参与</w:t>
      </w:r>
      <w:r>
        <w:rPr>
          <w:rFonts w:hint="eastAsia"/>
          <w:lang w:eastAsia="zh-CN"/>
        </w:rPr>
        <w:t>”</w:t>
      </w:r>
      <w:r>
        <w:rPr>
          <w:rFonts w:hint="eastAsia"/>
        </w:rPr>
        <w:t>的原则，探索新型融资工具应用，通过发行葡萄酒产业专项债券、设立文旅融合发展基金等方式拓宽资金来源渠道，建立政府与社会资本风险共担、收益共享的</w:t>
      </w:r>
      <w:r>
        <w:rPr>
          <w:rFonts w:hint="eastAsia"/>
          <w:lang w:eastAsia="zh-CN"/>
        </w:rPr>
        <w:t>长期</w:t>
      </w:r>
      <w:r>
        <w:rPr>
          <w:rFonts w:hint="eastAsia"/>
        </w:rPr>
        <w:t>合作框架。</w:t>
      </w:r>
      <w:r>
        <w:rPr>
          <w:rFonts w:hint="eastAsia"/>
          <w:lang w:eastAsia="zh-CN"/>
        </w:rPr>
        <w:t>鼓励葡萄酒旅游产业利用股权投资基金、政府购买服务等方式融资，引导社会资本投资葡萄酒旅游产业。</w:t>
      </w:r>
      <w:r>
        <w:rPr>
          <w:rFonts w:hint="eastAsia"/>
          <w:lang w:val="en-US" w:eastAsia="zh-CN"/>
        </w:rPr>
        <w:t>（责任单位：自治区文化和旅游厅、葡萄酒产区管委会、财政厅）</w:t>
      </w:r>
    </w:p>
    <w:p w14:paraId="3E34401C">
      <w:pPr>
        <w:pStyle w:val="5"/>
        <w:bidi w:val="0"/>
        <w:outlineLvl w:val="2"/>
        <w:rPr>
          <w:color w:val="000000" w:themeColor="text1"/>
          <w14:textFill>
            <w14:solidFill>
              <w14:schemeClr w14:val="tx1"/>
            </w14:solidFill>
          </w14:textFill>
        </w:rPr>
      </w:pPr>
      <w:bookmarkStart w:id="363" w:name="_Toc22719"/>
      <w:bookmarkStart w:id="364" w:name="_Toc23897"/>
      <w:bookmarkStart w:id="365" w:name="_Toc2161"/>
      <w:bookmarkStart w:id="366" w:name="_Toc28273"/>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引导</w:t>
      </w:r>
      <w:r>
        <w:rPr>
          <w:rFonts w:hint="eastAsia"/>
          <w:color w:val="000000" w:themeColor="text1"/>
          <w:lang w:val="en-US" w:eastAsia="zh-CN"/>
          <w14:textFill>
            <w14:solidFill>
              <w14:schemeClr w14:val="tx1"/>
            </w14:solidFill>
          </w14:textFill>
        </w:rPr>
        <w:t>社会</w:t>
      </w:r>
      <w:r>
        <w:rPr>
          <w:color w:val="000000" w:themeColor="text1"/>
          <w14:textFill>
            <w14:solidFill>
              <w14:schemeClr w14:val="tx1"/>
            </w14:solidFill>
          </w14:textFill>
        </w:rPr>
        <w:t>企业投资</w:t>
      </w:r>
      <w:bookmarkEnd w:id="363"/>
      <w:bookmarkEnd w:id="364"/>
      <w:bookmarkEnd w:id="365"/>
      <w:bookmarkEnd w:id="366"/>
    </w:p>
    <w:p w14:paraId="159411D9">
      <w:pPr>
        <w:bidi w:val="0"/>
        <w:rPr>
          <w:rFonts w:hint="eastAsia"/>
          <w:lang w:eastAsia="zh-CN"/>
        </w:rPr>
      </w:pPr>
      <w:r>
        <w:rPr>
          <w:rFonts w:hint="eastAsia"/>
        </w:rPr>
        <w:t>激发市场主体活力</w:t>
      </w:r>
      <w:r>
        <w:rPr>
          <w:rFonts w:hint="eastAsia"/>
          <w:lang w:eastAsia="zh-CN"/>
        </w:rPr>
        <w:t>，</w:t>
      </w:r>
      <w:r>
        <w:rPr>
          <w:rFonts w:hint="eastAsia"/>
        </w:rPr>
        <w:t>鼓励和吸引资源型、加工型、产业型企业向</w:t>
      </w:r>
      <w:r>
        <w:rPr>
          <w:rFonts w:hint="eastAsia"/>
          <w:lang w:eastAsia="zh-CN"/>
        </w:rPr>
        <w:t>葡萄酒</w:t>
      </w:r>
      <w:r>
        <w:rPr>
          <w:rFonts w:hint="eastAsia"/>
        </w:rPr>
        <w:t>旅游聚集区（点）方向投资，延长产业链，形成上下游联动发展的良好局面，</w:t>
      </w:r>
      <w:r>
        <w:rPr>
          <w:rFonts w:hint="eastAsia"/>
          <w:lang w:eastAsia="zh-CN"/>
        </w:rPr>
        <w:t>推动</w:t>
      </w:r>
      <w:r>
        <w:rPr>
          <w:rFonts w:hint="eastAsia"/>
        </w:rPr>
        <w:t>优势资源的就地转化。扩大招商引资</w:t>
      </w:r>
      <w:r>
        <w:rPr>
          <w:rFonts w:hint="eastAsia"/>
          <w:lang w:eastAsia="zh-CN"/>
        </w:rPr>
        <w:t>范围</w:t>
      </w:r>
      <w:r>
        <w:rPr>
          <w:rFonts w:hint="eastAsia"/>
        </w:rPr>
        <w:t>，鼓励社会资本及各类经济实体投资</w:t>
      </w:r>
      <w:r>
        <w:rPr>
          <w:rFonts w:hint="eastAsia"/>
          <w:lang w:eastAsia="zh-CN"/>
        </w:rPr>
        <w:t>葡萄酒</w:t>
      </w:r>
      <w:r>
        <w:rPr>
          <w:rFonts w:hint="eastAsia"/>
        </w:rPr>
        <w:t>旅游项目、服务接待设施以及</w:t>
      </w:r>
      <w:r>
        <w:rPr>
          <w:rFonts w:hint="eastAsia"/>
          <w:lang w:eastAsia="zh-CN"/>
        </w:rPr>
        <w:t>旅游</w:t>
      </w:r>
      <w:r>
        <w:rPr>
          <w:rFonts w:hint="eastAsia"/>
        </w:rPr>
        <w:t>交通运输等的建设和经营</w:t>
      </w:r>
      <w:r>
        <w:rPr>
          <w:rFonts w:hint="eastAsia"/>
          <w:lang w:eastAsia="zh-CN"/>
        </w:rPr>
        <w:t>。</w:t>
      </w:r>
      <w:r>
        <w:rPr>
          <w:rFonts w:hint="eastAsia"/>
          <w:lang w:val="en-US" w:eastAsia="zh-CN"/>
        </w:rPr>
        <w:t>[责任单位：自治区文化和旅游厅、葡萄酒产区管委会、商务厅及相关市、县（区）人民政府]</w:t>
      </w:r>
    </w:p>
    <w:p w14:paraId="2011A2B9">
      <w:pPr>
        <w:pStyle w:val="4"/>
        <w:outlineLvl w:val="1"/>
        <w:rPr>
          <w:rFonts w:hint="eastAsia"/>
          <w:color w:val="000000" w:themeColor="text1"/>
          <w:lang w:val="en-US" w:eastAsia="zh-CN"/>
          <w14:textFill>
            <w14:solidFill>
              <w14:schemeClr w14:val="tx1"/>
            </w14:solidFill>
          </w14:textFill>
        </w:rPr>
      </w:pPr>
      <w:bookmarkStart w:id="367" w:name="_Toc24033"/>
      <w:bookmarkStart w:id="368" w:name="_Toc376"/>
      <w:bookmarkStart w:id="369" w:name="_Toc21684"/>
      <w:bookmarkStart w:id="370" w:name="_Toc32456"/>
      <w:r>
        <w:rPr>
          <w:rFonts w:hint="eastAsia"/>
          <w:color w:val="000000" w:themeColor="text1"/>
          <w:lang w:val="en-US" w:eastAsia="zh-CN"/>
          <w14:textFill>
            <w14:solidFill>
              <w14:schemeClr w14:val="tx1"/>
            </w14:solidFill>
          </w14:textFill>
        </w:rPr>
        <w:t>（四）实施人才培育计划</w:t>
      </w:r>
      <w:bookmarkEnd w:id="367"/>
      <w:bookmarkEnd w:id="368"/>
      <w:bookmarkEnd w:id="369"/>
      <w:bookmarkEnd w:id="370"/>
    </w:p>
    <w:p w14:paraId="50FD4383">
      <w:pPr>
        <w:pStyle w:val="4"/>
        <w:bidi w:val="0"/>
        <w:rPr>
          <w:rFonts w:hint="default"/>
          <w:lang w:eastAsia="zh-CN"/>
        </w:rPr>
      </w:pPr>
      <w:r>
        <w:rPr>
          <w:rFonts w:hint="eastAsia"/>
          <w:lang w:eastAsia="zh-CN"/>
        </w:rPr>
        <w:t>1</w:t>
      </w:r>
      <w:r>
        <w:rPr>
          <w:rFonts w:hint="eastAsia"/>
          <w:lang w:val="en-US" w:eastAsia="zh-CN"/>
        </w:rPr>
        <w:t>.</w:t>
      </w:r>
      <w:r>
        <w:rPr>
          <w:rFonts w:hint="default"/>
          <w:lang w:eastAsia="zh-CN"/>
        </w:rPr>
        <w:t>构建协同</w:t>
      </w:r>
      <w:r>
        <w:rPr>
          <w:rFonts w:hint="eastAsia"/>
          <w:lang w:eastAsia="zh-CN"/>
        </w:rPr>
        <w:t>育人</w:t>
      </w:r>
      <w:r>
        <w:rPr>
          <w:rFonts w:hint="default"/>
          <w:lang w:eastAsia="zh-CN"/>
        </w:rPr>
        <w:t>机制</w:t>
      </w:r>
    </w:p>
    <w:p w14:paraId="426D53AB">
      <w:pPr>
        <w:bidi w:val="0"/>
        <w:rPr>
          <w:rFonts w:hint="default"/>
          <w:lang w:eastAsia="zh-CN"/>
        </w:rPr>
      </w:pPr>
      <w:r>
        <w:rPr>
          <w:rFonts w:hint="eastAsia"/>
          <w:lang w:eastAsia="zh-CN"/>
        </w:rPr>
        <w:t>推广“</w:t>
      </w:r>
      <w:r>
        <w:rPr>
          <w:rFonts w:hint="default"/>
          <w:lang w:eastAsia="zh-CN"/>
        </w:rPr>
        <w:t>导游+品酒师</w:t>
      </w:r>
      <w:r>
        <w:rPr>
          <w:rFonts w:hint="eastAsia"/>
          <w:lang w:eastAsia="zh-CN"/>
        </w:rPr>
        <w:t>”</w:t>
      </w:r>
      <w:r>
        <w:rPr>
          <w:rFonts w:hint="default"/>
          <w:lang w:eastAsia="zh-CN"/>
        </w:rPr>
        <w:t>双资质培训，对取得国家品酒师三级及以上证书的导游，给予补贴并纳入</w:t>
      </w:r>
      <w:r>
        <w:rPr>
          <w:rFonts w:hint="eastAsia"/>
          <w:lang w:eastAsia="zh-CN"/>
        </w:rPr>
        <w:t>“</w:t>
      </w:r>
      <w:r>
        <w:rPr>
          <w:rFonts w:hint="default"/>
          <w:lang w:eastAsia="zh-CN"/>
        </w:rPr>
        <w:t>宁夏文旅英才库</w:t>
      </w:r>
      <w:r>
        <w:rPr>
          <w:rFonts w:hint="eastAsia"/>
          <w:lang w:eastAsia="zh-CN"/>
        </w:rPr>
        <w:t>”</w:t>
      </w:r>
      <w:r>
        <w:rPr>
          <w:rFonts w:hint="default"/>
          <w:lang w:eastAsia="zh-CN"/>
        </w:rPr>
        <w:t>优先推荐，联合人社厅设立</w:t>
      </w:r>
      <w:r>
        <w:rPr>
          <w:rFonts w:hint="eastAsia"/>
          <w:lang w:eastAsia="zh-CN"/>
        </w:rPr>
        <w:t>“</w:t>
      </w:r>
      <w:r>
        <w:rPr>
          <w:rFonts w:hint="default"/>
          <w:lang w:eastAsia="zh-CN"/>
        </w:rPr>
        <w:t>侍酒师</w:t>
      </w:r>
      <w:r>
        <w:rPr>
          <w:rFonts w:hint="eastAsia"/>
          <w:lang w:eastAsia="zh-CN"/>
        </w:rPr>
        <w:t>”“</w:t>
      </w:r>
      <w:r>
        <w:rPr>
          <w:rFonts w:hint="default"/>
          <w:lang w:eastAsia="zh-CN"/>
        </w:rPr>
        <w:t>酒庄体验设计师</w:t>
      </w:r>
      <w:r>
        <w:rPr>
          <w:rFonts w:hint="eastAsia"/>
          <w:lang w:eastAsia="zh-CN"/>
        </w:rPr>
        <w:t>”</w:t>
      </w:r>
      <w:r>
        <w:rPr>
          <w:rFonts w:hint="default"/>
          <w:lang w:eastAsia="zh-CN"/>
        </w:rPr>
        <w:t>等新职业标准，打通职业技能等级与职称评定通道。对接</w:t>
      </w:r>
      <w:r>
        <w:rPr>
          <w:rFonts w:hint="eastAsia"/>
          <w:lang w:eastAsia="zh-CN"/>
        </w:rPr>
        <w:t>区外</w:t>
      </w:r>
      <w:r>
        <w:rPr>
          <w:rFonts w:hint="default"/>
          <w:lang w:eastAsia="zh-CN"/>
        </w:rPr>
        <w:t>旅游人才服务中心，建立</w:t>
      </w:r>
      <w:r>
        <w:rPr>
          <w:rFonts w:hint="eastAsia"/>
          <w:lang w:eastAsia="zh-CN"/>
        </w:rPr>
        <w:t>“</w:t>
      </w:r>
      <w:r>
        <w:rPr>
          <w:rFonts w:hint="default"/>
          <w:lang w:eastAsia="zh-CN"/>
        </w:rPr>
        <w:t>候鸟型专家</w:t>
      </w:r>
      <w:r>
        <w:rPr>
          <w:rFonts w:hint="eastAsia"/>
          <w:lang w:eastAsia="zh-CN"/>
        </w:rPr>
        <w:t>”</w:t>
      </w:r>
      <w:r>
        <w:rPr>
          <w:rFonts w:hint="default"/>
          <w:lang w:eastAsia="zh-CN"/>
        </w:rPr>
        <w:t>机制，每年柔性引进国际酒店集团、</w:t>
      </w:r>
      <w:r>
        <w:rPr>
          <w:rFonts w:hint="eastAsia"/>
          <w:lang w:eastAsia="zh-CN"/>
        </w:rPr>
        <w:t>知名</w:t>
      </w:r>
      <w:r>
        <w:rPr>
          <w:rFonts w:hint="default"/>
          <w:lang w:eastAsia="zh-CN"/>
        </w:rPr>
        <w:t>度假区的高级运营经理来宁</w:t>
      </w:r>
      <w:r>
        <w:rPr>
          <w:rFonts w:hint="eastAsia"/>
          <w:lang w:eastAsia="zh-CN"/>
        </w:rPr>
        <w:t>短期</w:t>
      </w:r>
      <w:r>
        <w:rPr>
          <w:rFonts w:hint="default"/>
          <w:lang w:eastAsia="zh-CN"/>
        </w:rPr>
        <w:t>挂职</w:t>
      </w:r>
      <w:r>
        <w:rPr>
          <w:rFonts w:hint="eastAsia"/>
          <w:lang w:eastAsia="zh-CN"/>
        </w:rPr>
        <w:t>指导工作。</w:t>
      </w:r>
      <w:r>
        <w:rPr>
          <w:rFonts w:hint="eastAsia"/>
          <w:lang w:val="en-US" w:eastAsia="zh-CN"/>
        </w:rPr>
        <w:t>（责任单位：自治区文化和旅游厅、葡萄酒产区管委会、人社厅）</w:t>
      </w:r>
    </w:p>
    <w:p w14:paraId="3963DDBF">
      <w:pPr>
        <w:pStyle w:val="4"/>
        <w:bidi w:val="0"/>
        <w:rPr>
          <w:rFonts w:hint="default"/>
          <w:lang w:eastAsia="zh-CN"/>
        </w:rPr>
      </w:pPr>
      <w:r>
        <w:rPr>
          <w:rFonts w:hint="eastAsia"/>
          <w:lang w:eastAsia="zh-CN"/>
        </w:rPr>
        <w:t>2</w:t>
      </w:r>
      <w:r>
        <w:rPr>
          <w:rFonts w:hint="eastAsia"/>
          <w:lang w:val="en-US" w:eastAsia="zh-CN"/>
        </w:rPr>
        <w:t>.</w:t>
      </w:r>
      <w:r>
        <w:rPr>
          <w:rFonts w:hint="default"/>
          <w:lang w:eastAsia="zh-CN"/>
        </w:rPr>
        <w:t>深化产教合作</w:t>
      </w:r>
      <w:r>
        <w:rPr>
          <w:rFonts w:hint="eastAsia"/>
          <w:lang w:eastAsia="zh-CN"/>
        </w:rPr>
        <w:t>模式</w:t>
      </w:r>
    </w:p>
    <w:p w14:paraId="5E3CDC2D">
      <w:pPr>
        <w:bidi w:val="0"/>
        <w:rPr>
          <w:rFonts w:hint="default"/>
          <w:lang w:eastAsia="zh-CN"/>
        </w:rPr>
      </w:pPr>
      <w:r>
        <w:rPr>
          <w:rFonts w:hint="default"/>
          <w:lang w:eastAsia="zh-CN"/>
        </w:rPr>
        <w:t>推动北方民族大学、宁夏大学等本地高校</w:t>
      </w:r>
      <w:r>
        <w:rPr>
          <w:rFonts w:hint="eastAsia"/>
          <w:lang w:eastAsia="zh-CN"/>
        </w:rPr>
        <w:t>深化“</w:t>
      </w:r>
      <w:r>
        <w:rPr>
          <w:rFonts w:hint="default"/>
          <w:lang w:eastAsia="zh-CN"/>
        </w:rPr>
        <w:t>葡萄酒文旅管理</w:t>
      </w:r>
      <w:r>
        <w:rPr>
          <w:rFonts w:hint="eastAsia"/>
          <w:lang w:eastAsia="zh-CN"/>
        </w:rPr>
        <w:t>”</w:t>
      </w:r>
      <w:r>
        <w:rPr>
          <w:rFonts w:hint="default"/>
          <w:lang w:eastAsia="zh-CN"/>
        </w:rPr>
        <w:t>微专业，与区外相关院校共建产教融合共同体，实现课程互选、师资共享及</w:t>
      </w:r>
      <w:r>
        <w:rPr>
          <w:rFonts w:hint="eastAsia"/>
          <w:lang w:eastAsia="zh-CN"/>
        </w:rPr>
        <w:t>“</w:t>
      </w:r>
      <w:r>
        <w:rPr>
          <w:rFonts w:hint="default"/>
          <w:lang w:eastAsia="zh-CN"/>
        </w:rPr>
        <w:t>葡萄酒旅游策划师</w:t>
      </w:r>
      <w:r>
        <w:rPr>
          <w:rFonts w:hint="eastAsia"/>
          <w:lang w:eastAsia="zh-CN"/>
        </w:rPr>
        <w:t>”</w:t>
      </w:r>
      <w:r>
        <w:rPr>
          <w:rFonts w:hint="default"/>
          <w:lang w:eastAsia="zh-CN"/>
        </w:rPr>
        <w:t>联合认证</w:t>
      </w:r>
      <w:r>
        <w:rPr>
          <w:rFonts w:hint="eastAsia"/>
          <w:lang w:eastAsia="zh-CN"/>
        </w:rPr>
        <w:t>，建设</w:t>
      </w:r>
      <w:r>
        <w:rPr>
          <w:rFonts w:hint="eastAsia"/>
          <w:lang w:val="en-US" w:eastAsia="zh-CN"/>
        </w:rPr>
        <w:t>5处</w:t>
      </w:r>
      <w:r>
        <w:rPr>
          <w:rFonts w:hint="eastAsia"/>
          <w:lang w:eastAsia="zh-CN"/>
        </w:rPr>
        <w:t>“贺兰山东麓文旅产教融合基地”。</w:t>
      </w:r>
      <w:r>
        <w:rPr>
          <w:rFonts w:hint="default"/>
          <w:lang w:eastAsia="zh-CN"/>
        </w:rPr>
        <w:t>在张骞葡萄郡、闽宁镇等核心区设立</w:t>
      </w:r>
      <w:r>
        <w:rPr>
          <w:rFonts w:hint="eastAsia"/>
          <w:lang w:val="en-US" w:eastAsia="zh-CN"/>
        </w:rPr>
        <w:t>10处</w:t>
      </w:r>
      <w:r>
        <w:rPr>
          <w:rFonts w:hint="eastAsia"/>
          <w:lang w:eastAsia="zh-CN"/>
        </w:rPr>
        <w:t>“</w:t>
      </w:r>
      <w:r>
        <w:rPr>
          <w:rFonts w:hint="default"/>
          <w:lang w:eastAsia="zh-CN"/>
        </w:rPr>
        <w:t>葡萄酒文旅人才实训基地</w:t>
      </w:r>
      <w:r>
        <w:rPr>
          <w:rFonts w:hint="eastAsia"/>
          <w:lang w:eastAsia="zh-CN"/>
        </w:rPr>
        <w:t>”</w:t>
      </w:r>
      <w:r>
        <w:rPr>
          <w:rFonts w:hint="default"/>
          <w:lang w:eastAsia="zh-CN"/>
        </w:rPr>
        <w:t>，引入</w:t>
      </w:r>
      <w:r>
        <w:rPr>
          <w:rFonts w:hint="eastAsia"/>
          <w:lang w:eastAsia="zh-CN"/>
        </w:rPr>
        <w:t>“</w:t>
      </w:r>
      <w:r>
        <w:rPr>
          <w:rFonts w:hint="default"/>
          <w:lang w:eastAsia="zh-CN"/>
        </w:rPr>
        <w:t>产业链</w:t>
      </w:r>
      <w:r>
        <w:rPr>
          <w:rFonts w:hint="eastAsia"/>
          <w:lang w:eastAsia="zh-CN"/>
        </w:rPr>
        <w:t>+</w:t>
      </w:r>
      <w:r>
        <w:rPr>
          <w:rFonts w:hint="default"/>
          <w:lang w:eastAsia="zh-CN"/>
        </w:rPr>
        <w:t>教育链</w:t>
      </w:r>
      <w:r>
        <w:rPr>
          <w:rFonts w:hint="eastAsia"/>
          <w:lang w:eastAsia="zh-CN"/>
        </w:rPr>
        <w:t>+</w:t>
      </w:r>
      <w:r>
        <w:rPr>
          <w:rFonts w:hint="default"/>
          <w:lang w:eastAsia="zh-CN"/>
        </w:rPr>
        <w:t>创新链</w:t>
      </w:r>
      <w:r>
        <w:rPr>
          <w:rFonts w:hint="eastAsia"/>
          <w:lang w:eastAsia="zh-CN"/>
        </w:rPr>
        <w:t>”</w:t>
      </w:r>
      <w:r>
        <w:rPr>
          <w:rFonts w:hint="default"/>
          <w:lang w:eastAsia="zh-CN"/>
        </w:rPr>
        <w:t>贯通模式，形成</w:t>
      </w:r>
      <w:r>
        <w:rPr>
          <w:rFonts w:hint="eastAsia"/>
          <w:lang w:eastAsia="zh-CN"/>
        </w:rPr>
        <w:t>“</w:t>
      </w:r>
      <w:r>
        <w:rPr>
          <w:rFonts w:hint="default"/>
          <w:lang w:eastAsia="zh-CN"/>
        </w:rPr>
        <w:t>实训</w:t>
      </w:r>
      <w:r>
        <w:rPr>
          <w:rFonts w:hint="eastAsia"/>
          <w:lang w:eastAsia="zh-CN"/>
        </w:rPr>
        <w:t>——</w:t>
      </w:r>
      <w:r>
        <w:rPr>
          <w:rFonts w:hint="default"/>
          <w:lang w:eastAsia="zh-CN"/>
        </w:rPr>
        <w:t>就业</w:t>
      </w:r>
      <w:r>
        <w:rPr>
          <w:rFonts w:hint="eastAsia"/>
          <w:lang w:eastAsia="zh-CN"/>
        </w:rPr>
        <w:t>—</w:t>
      </w:r>
      <w:r>
        <w:rPr>
          <w:rFonts w:hint="default"/>
          <w:lang w:eastAsia="zh-CN"/>
        </w:rPr>
        <w:t>创业</w:t>
      </w:r>
      <w:r>
        <w:rPr>
          <w:rFonts w:hint="eastAsia"/>
          <w:lang w:eastAsia="zh-CN"/>
        </w:rPr>
        <w:t>”</w:t>
      </w:r>
      <w:r>
        <w:rPr>
          <w:rFonts w:hint="default"/>
          <w:lang w:eastAsia="zh-CN"/>
        </w:rPr>
        <w:t>闭环</w:t>
      </w:r>
      <w:r>
        <w:rPr>
          <w:rFonts w:hint="eastAsia"/>
          <w:lang w:eastAsia="zh-CN"/>
        </w:rPr>
        <w:t>。</w:t>
      </w:r>
      <w:r>
        <w:rPr>
          <w:rFonts w:hint="default"/>
          <w:lang w:eastAsia="zh-CN"/>
        </w:rPr>
        <w:t>推广</w:t>
      </w:r>
      <w:r>
        <w:rPr>
          <w:rFonts w:hint="eastAsia"/>
          <w:lang w:eastAsia="zh-CN"/>
        </w:rPr>
        <w:t>“</w:t>
      </w:r>
      <w:r>
        <w:rPr>
          <w:rFonts w:hint="default"/>
          <w:lang w:eastAsia="zh-CN"/>
        </w:rPr>
        <w:t>企业导师制</w:t>
      </w:r>
      <w:r>
        <w:rPr>
          <w:rFonts w:hint="eastAsia"/>
          <w:lang w:eastAsia="zh-CN"/>
        </w:rPr>
        <w:t>”</w:t>
      </w:r>
      <w:r>
        <w:rPr>
          <w:rFonts w:hint="default"/>
          <w:lang w:eastAsia="zh-CN"/>
        </w:rPr>
        <w:t>，遴选龙头酒庄高管担任</w:t>
      </w:r>
      <w:r>
        <w:rPr>
          <w:rFonts w:hint="eastAsia"/>
          <w:lang w:eastAsia="zh-CN"/>
        </w:rPr>
        <w:t>葡萄酒旅游</w:t>
      </w:r>
      <w:r>
        <w:rPr>
          <w:rFonts w:hint="default"/>
          <w:lang w:eastAsia="zh-CN"/>
        </w:rPr>
        <w:t>产业教授带徒授技，</w:t>
      </w:r>
      <w:r>
        <w:rPr>
          <w:rFonts w:hint="eastAsia"/>
          <w:lang w:eastAsia="zh-CN"/>
        </w:rPr>
        <w:t>对培养出</w:t>
      </w:r>
      <w:r>
        <w:rPr>
          <w:rFonts w:hint="default"/>
          <w:lang w:eastAsia="zh-CN"/>
        </w:rPr>
        <w:t>复合型人才</w:t>
      </w:r>
      <w:r>
        <w:rPr>
          <w:rFonts w:hint="eastAsia"/>
          <w:lang w:eastAsia="zh-CN"/>
        </w:rPr>
        <w:t>的导师给予奖励。推动本地院校与葡萄酒文旅企业开展联合培养、订单培养模式，定期开展职业技能大赛，提升整体素质和服务质量。</w:t>
      </w:r>
      <w:r>
        <w:rPr>
          <w:rFonts w:hint="eastAsia"/>
          <w:lang w:val="en-US" w:eastAsia="zh-CN"/>
        </w:rPr>
        <w:t>（责任单位：自治区文化和旅游厅、葡萄酒产区管委会、教育厅、农业农村厅、商务厅）</w:t>
      </w:r>
    </w:p>
    <w:p w14:paraId="44D9E425">
      <w:pPr>
        <w:pStyle w:val="4"/>
        <w:bidi w:val="0"/>
        <w:rPr>
          <w:rFonts w:hint="default"/>
          <w:lang w:eastAsia="zh-CN"/>
        </w:rPr>
      </w:pPr>
      <w:r>
        <w:rPr>
          <w:rFonts w:hint="eastAsia"/>
          <w:lang w:eastAsia="zh-CN"/>
        </w:rPr>
        <w:t>3</w:t>
      </w:r>
      <w:r>
        <w:rPr>
          <w:rFonts w:hint="eastAsia"/>
          <w:lang w:val="en-US" w:eastAsia="zh-CN"/>
        </w:rPr>
        <w:t>.</w:t>
      </w:r>
      <w:r>
        <w:rPr>
          <w:rFonts w:hint="default"/>
          <w:lang w:eastAsia="zh-CN"/>
        </w:rPr>
        <w:t>实施分层培育计划</w:t>
      </w:r>
    </w:p>
    <w:p w14:paraId="6FF79589">
      <w:pPr>
        <w:bidi w:val="0"/>
        <w:rPr>
          <w:rFonts w:hint="default"/>
          <w:lang w:eastAsia="zh-CN"/>
        </w:rPr>
      </w:pPr>
      <w:r>
        <w:rPr>
          <w:rFonts w:hint="default"/>
          <w:lang w:eastAsia="zh-CN"/>
        </w:rPr>
        <w:t>针对基层服务人才开展</w:t>
      </w:r>
      <w:r>
        <w:rPr>
          <w:rFonts w:hint="eastAsia"/>
          <w:lang w:eastAsia="zh-CN"/>
        </w:rPr>
        <w:t>“</w:t>
      </w:r>
      <w:r>
        <w:rPr>
          <w:rFonts w:hint="default"/>
          <w:lang w:eastAsia="zh-CN"/>
        </w:rPr>
        <w:t>百名酒庄管家</w:t>
      </w:r>
      <w:r>
        <w:rPr>
          <w:rFonts w:hint="eastAsia"/>
          <w:lang w:eastAsia="zh-CN"/>
        </w:rPr>
        <w:t>”</w:t>
      </w:r>
      <w:r>
        <w:rPr>
          <w:rFonts w:hint="default"/>
          <w:lang w:eastAsia="zh-CN"/>
        </w:rPr>
        <w:t>培训，涵盖民宿运营、餐酒搭配等实操技能</w:t>
      </w:r>
      <w:r>
        <w:rPr>
          <w:rFonts w:hint="eastAsia"/>
          <w:lang w:eastAsia="zh-CN"/>
        </w:rPr>
        <w:t>。</w:t>
      </w:r>
      <w:r>
        <w:rPr>
          <w:rFonts w:hint="default"/>
          <w:lang w:eastAsia="zh-CN"/>
        </w:rPr>
        <w:t>组织中高层管理人才赴先进地区对标学习，引入高端课程并纳入</w:t>
      </w:r>
      <w:r>
        <w:rPr>
          <w:rFonts w:hint="eastAsia"/>
          <w:lang w:eastAsia="zh-CN"/>
        </w:rPr>
        <w:t>“</w:t>
      </w:r>
      <w:r>
        <w:rPr>
          <w:rFonts w:hint="default"/>
          <w:lang w:eastAsia="zh-CN"/>
        </w:rPr>
        <w:t>宁夏文旅领军人才</w:t>
      </w:r>
      <w:r>
        <w:rPr>
          <w:rFonts w:hint="eastAsia"/>
          <w:lang w:eastAsia="zh-CN"/>
        </w:rPr>
        <w:t>”</w:t>
      </w:r>
      <w:r>
        <w:rPr>
          <w:rFonts w:hint="default"/>
          <w:lang w:eastAsia="zh-CN"/>
        </w:rPr>
        <w:t>培育计划</w:t>
      </w:r>
      <w:r>
        <w:rPr>
          <w:rFonts w:hint="eastAsia"/>
          <w:lang w:eastAsia="zh-CN"/>
        </w:rPr>
        <w:t>。</w:t>
      </w:r>
      <w:r>
        <w:rPr>
          <w:rFonts w:hint="default"/>
          <w:lang w:eastAsia="zh-CN"/>
        </w:rPr>
        <w:t>与联合国世界旅游组织合作开设</w:t>
      </w:r>
      <w:r>
        <w:rPr>
          <w:rFonts w:hint="eastAsia"/>
          <w:lang w:eastAsia="zh-CN"/>
        </w:rPr>
        <w:t>“</w:t>
      </w:r>
      <w:r>
        <w:rPr>
          <w:rFonts w:hint="default"/>
          <w:lang w:eastAsia="zh-CN"/>
        </w:rPr>
        <w:t>国际葡萄酒旅游目的地管理</w:t>
      </w:r>
      <w:r>
        <w:rPr>
          <w:rFonts w:hint="eastAsia"/>
          <w:lang w:eastAsia="zh-CN"/>
        </w:rPr>
        <w:t>”</w:t>
      </w:r>
      <w:r>
        <w:rPr>
          <w:rFonts w:hint="default"/>
          <w:lang w:eastAsia="zh-CN"/>
        </w:rPr>
        <w:t>线上认证课程，推荐人才至全球葡萄酒旅游组织实习。积极推荐优秀人才入选自治区领军人才、青年拔尖、托举人才等各类人才工程。</w:t>
      </w:r>
      <w:r>
        <w:rPr>
          <w:rFonts w:hint="eastAsia"/>
          <w:lang w:val="en-US" w:eastAsia="zh-CN"/>
        </w:rPr>
        <w:t>（责任单位：自治区文化和旅游厅、葡萄酒产区管委会、农业农村厅、商务厅、外事办）</w:t>
      </w:r>
    </w:p>
    <w:p w14:paraId="06EEB752">
      <w:pPr>
        <w:pStyle w:val="4"/>
        <w:bidi w:val="0"/>
        <w:rPr>
          <w:rFonts w:hint="default"/>
          <w:lang w:eastAsia="zh-CN"/>
        </w:rPr>
      </w:pPr>
      <w:r>
        <w:rPr>
          <w:rFonts w:hint="eastAsia"/>
          <w:lang w:eastAsia="zh-CN"/>
        </w:rPr>
        <w:t>4</w:t>
      </w:r>
      <w:r>
        <w:rPr>
          <w:rFonts w:hint="eastAsia"/>
          <w:lang w:val="en-US" w:eastAsia="zh-CN"/>
        </w:rPr>
        <w:t>.</w:t>
      </w:r>
      <w:r>
        <w:rPr>
          <w:rFonts w:hint="default"/>
          <w:lang w:eastAsia="zh-CN"/>
        </w:rPr>
        <w:t>建设赋能支撑平台</w:t>
      </w:r>
    </w:p>
    <w:p w14:paraId="7161DCEB">
      <w:pPr>
        <w:bidi w:val="0"/>
        <w:rPr>
          <w:rFonts w:hint="default"/>
          <w:lang w:eastAsia="zh-CN"/>
        </w:rPr>
      </w:pPr>
      <w:r>
        <w:rPr>
          <w:rFonts w:hint="default"/>
          <w:lang w:eastAsia="zh-CN"/>
        </w:rPr>
        <w:t>组建</w:t>
      </w:r>
      <w:r>
        <w:rPr>
          <w:rFonts w:hint="eastAsia"/>
          <w:lang w:eastAsia="zh-CN"/>
        </w:rPr>
        <w:t>“</w:t>
      </w:r>
      <w:r>
        <w:rPr>
          <w:rFonts w:hint="default"/>
          <w:lang w:eastAsia="zh-CN"/>
        </w:rPr>
        <w:t>贺兰山东麓葡萄酒文旅发展智库</w:t>
      </w:r>
      <w:r>
        <w:rPr>
          <w:rFonts w:hint="eastAsia"/>
          <w:lang w:eastAsia="zh-CN"/>
        </w:rPr>
        <w:t>”，</w:t>
      </w:r>
      <w:r>
        <w:rPr>
          <w:rFonts w:hint="default"/>
          <w:lang w:eastAsia="zh-CN"/>
        </w:rPr>
        <w:t>吸纳文旅部专家、国际葡萄酒大师</w:t>
      </w:r>
      <w:r>
        <w:rPr>
          <w:rFonts w:hint="eastAsia"/>
          <w:lang w:eastAsia="zh-CN"/>
        </w:rPr>
        <w:t>（</w:t>
      </w:r>
      <w:r>
        <w:rPr>
          <w:rFonts w:hint="eastAsia"/>
          <w:lang w:val="en-US" w:eastAsia="zh-CN"/>
        </w:rPr>
        <w:t>MW</w:t>
      </w:r>
      <w:r>
        <w:rPr>
          <w:rFonts w:hint="eastAsia"/>
          <w:lang w:eastAsia="zh-CN"/>
        </w:rPr>
        <w:t>）、数字文旅企业CTO</w:t>
      </w:r>
      <w:r>
        <w:rPr>
          <w:rFonts w:hint="default"/>
          <w:lang w:eastAsia="zh-CN"/>
        </w:rPr>
        <w:t>等成员</w:t>
      </w:r>
      <w:r>
        <w:rPr>
          <w:rFonts w:hint="eastAsia"/>
          <w:lang w:eastAsia="zh-CN"/>
        </w:rPr>
        <w:t>，加强应用研究和智力帮扶。</w:t>
      </w:r>
      <w:r>
        <w:rPr>
          <w:rFonts w:hint="default"/>
          <w:lang w:eastAsia="zh-CN"/>
        </w:rPr>
        <w:t>遴选种植师、</w:t>
      </w:r>
      <w:r>
        <w:rPr>
          <w:rFonts w:hint="eastAsia"/>
          <w:lang w:eastAsia="zh-CN"/>
        </w:rPr>
        <w:t>酿造师、品酒师、</w:t>
      </w:r>
      <w:r>
        <w:rPr>
          <w:rFonts w:hint="default"/>
          <w:lang w:eastAsia="zh-CN"/>
        </w:rPr>
        <w:t>侍酒师</w:t>
      </w:r>
      <w:r>
        <w:rPr>
          <w:rFonts w:hint="eastAsia"/>
          <w:lang w:eastAsia="zh-CN"/>
        </w:rPr>
        <w:t>“四师”</w:t>
      </w:r>
      <w:r>
        <w:rPr>
          <w:rFonts w:hint="default"/>
          <w:lang w:eastAsia="zh-CN"/>
        </w:rPr>
        <w:t>组</w:t>
      </w:r>
      <w:r>
        <w:rPr>
          <w:rFonts w:hint="eastAsia"/>
          <w:lang w:eastAsia="zh-CN"/>
        </w:rPr>
        <w:t>建</w:t>
      </w:r>
      <w:r>
        <w:rPr>
          <w:rFonts w:hint="default"/>
          <w:lang w:eastAsia="zh-CN"/>
        </w:rPr>
        <w:t>讲师团，通过</w:t>
      </w:r>
      <w:r>
        <w:rPr>
          <w:rFonts w:hint="eastAsia"/>
          <w:lang w:eastAsia="zh-CN"/>
        </w:rPr>
        <w:t>“</w:t>
      </w:r>
      <w:r>
        <w:rPr>
          <w:rFonts w:hint="default"/>
          <w:lang w:eastAsia="zh-CN"/>
        </w:rPr>
        <w:t>线上慕课</w:t>
      </w:r>
      <w:r>
        <w:rPr>
          <w:rFonts w:hint="eastAsia"/>
          <w:lang w:eastAsia="zh-CN"/>
        </w:rPr>
        <w:t>+</w:t>
      </w:r>
      <w:r>
        <w:rPr>
          <w:rFonts w:hint="default"/>
          <w:lang w:eastAsia="zh-CN"/>
        </w:rPr>
        <w:t>酒庄微课堂</w:t>
      </w:r>
      <w:r>
        <w:rPr>
          <w:rFonts w:hint="eastAsia"/>
          <w:lang w:val="en-US" w:eastAsia="zh-CN"/>
        </w:rPr>
        <w:t>+专业技术人员继续教育平台</w:t>
      </w:r>
      <w:r>
        <w:rPr>
          <w:rFonts w:hint="eastAsia"/>
          <w:lang w:eastAsia="zh-CN"/>
        </w:rPr>
        <w:t>”</w:t>
      </w:r>
      <w:r>
        <w:rPr>
          <w:rFonts w:hint="default"/>
          <w:lang w:eastAsia="zh-CN"/>
        </w:rPr>
        <w:t>覆盖从业人员，推行</w:t>
      </w:r>
      <w:r>
        <w:rPr>
          <w:rFonts w:hint="eastAsia"/>
          <w:lang w:eastAsia="zh-CN"/>
        </w:rPr>
        <w:t>“</w:t>
      </w:r>
      <w:r>
        <w:rPr>
          <w:rFonts w:hint="default"/>
          <w:lang w:eastAsia="zh-CN"/>
        </w:rPr>
        <w:t>讲师团包联制</w:t>
      </w:r>
      <w:r>
        <w:rPr>
          <w:rFonts w:hint="eastAsia"/>
          <w:lang w:eastAsia="zh-CN"/>
        </w:rPr>
        <w:t>”</w:t>
      </w:r>
      <w:r>
        <w:rPr>
          <w:rFonts w:hint="default"/>
          <w:lang w:eastAsia="zh-CN"/>
        </w:rPr>
        <w:t>并考核评优</w:t>
      </w:r>
      <w:r>
        <w:rPr>
          <w:rFonts w:hint="eastAsia"/>
          <w:lang w:eastAsia="zh-CN"/>
        </w:rPr>
        <w:t>。</w:t>
      </w:r>
      <w:r>
        <w:rPr>
          <w:rFonts w:hint="default"/>
          <w:lang w:eastAsia="zh-CN"/>
        </w:rPr>
        <w:t>建设</w:t>
      </w:r>
      <w:r>
        <w:rPr>
          <w:rFonts w:hint="eastAsia"/>
          <w:lang w:eastAsia="zh-CN"/>
        </w:rPr>
        <w:t>“</w:t>
      </w:r>
      <w:r>
        <w:rPr>
          <w:rFonts w:hint="default"/>
          <w:lang w:eastAsia="zh-CN"/>
        </w:rPr>
        <w:t>贺兰山东麓葡萄酒文旅人才云平台</w:t>
      </w:r>
      <w:r>
        <w:rPr>
          <w:rFonts w:hint="eastAsia"/>
          <w:lang w:eastAsia="zh-CN"/>
        </w:rPr>
        <w:t>”</w:t>
      </w:r>
      <w:r>
        <w:rPr>
          <w:rFonts w:hint="default"/>
          <w:lang w:eastAsia="zh-CN"/>
        </w:rPr>
        <w:t>，集成在线培训、人才数据库及跨境交流功能，年培训超</w:t>
      </w:r>
      <w:r>
        <w:rPr>
          <w:rFonts w:hint="eastAsia"/>
          <w:lang w:eastAsia="zh-CN"/>
        </w:rPr>
        <w:t>2</w:t>
      </w:r>
      <w:r>
        <w:rPr>
          <w:rFonts w:hint="eastAsia"/>
          <w:lang w:val="en-US" w:eastAsia="zh-CN"/>
        </w:rPr>
        <w:t>000</w:t>
      </w:r>
      <w:r>
        <w:rPr>
          <w:rFonts w:hint="default"/>
          <w:lang w:eastAsia="zh-CN"/>
        </w:rPr>
        <w:t>人次，实现人才与岗位智能匹配。</w:t>
      </w:r>
      <w:r>
        <w:rPr>
          <w:rFonts w:hint="eastAsia"/>
          <w:lang w:val="en-US" w:eastAsia="zh-CN"/>
        </w:rPr>
        <w:t>（责任单位：自治区文化和旅游厅、葡萄酒产区管委会、农业农村厅、商务厅、人社厅）</w:t>
      </w:r>
    </w:p>
    <w:p w14:paraId="50F688EB">
      <w:pPr>
        <w:pStyle w:val="4"/>
        <w:bidi w:val="0"/>
        <w:rPr>
          <w:rFonts w:hint="default"/>
          <w:lang w:eastAsia="zh-CN"/>
        </w:rPr>
      </w:pPr>
      <w:r>
        <w:rPr>
          <w:rFonts w:hint="eastAsia"/>
          <w:lang w:eastAsia="zh-CN"/>
        </w:rPr>
        <w:t>5</w:t>
      </w:r>
      <w:r>
        <w:rPr>
          <w:rFonts w:hint="eastAsia"/>
          <w:lang w:val="en-US" w:eastAsia="zh-CN"/>
        </w:rPr>
        <w:t>.</w:t>
      </w:r>
      <w:r>
        <w:rPr>
          <w:rFonts w:hint="default"/>
          <w:lang w:eastAsia="zh-CN"/>
        </w:rPr>
        <w:t>完善评价激励体系</w:t>
      </w:r>
    </w:p>
    <w:p w14:paraId="60B07997">
      <w:pPr>
        <w:bidi w:val="0"/>
        <w:rPr>
          <w:rFonts w:hint="eastAsia"/>
          <w:lang w:val="en-US" w:eastAsia="zh-CN"/>
        </w:rPr>
      </w:pPr>
      <w:r>
        <w:rPr>
          <w:rFonts w:hint="default"/>
          <w:lang w:eastAsia="zh-CN"/>
        </w:rPr>
        <w:t>建立</w:t>
      </w:r>
      <w:r>
        <w:rPr>
          <w:rFonts w:hint="eastAsia"/>
          <w:lang w:eastAsia="zh-CN"/>
        </w:rPr>
        <w:t>“</w:t>
      </w:r>
      <w:r>
        <w:rPr>
          <w:rFonts w:hint="default"/>
          <w:lang w:eastAsia="zh-CN"/>
        </w:rPr>
        <w:t>葡萄酒文旅人才贡献度指数</w:t>
      </w:r>
      <w:r>
        <w:rPr>
          <w:rFonts w:hint="eastAsia"/>
          <w:lang w:eastAsia="zh-CN"/>
        </w:rPr>
        <w:t>”</w:t>
      </w:r>
      <w:r>
        <w:rPr>
          <w:rFonts w:hint="default"/>
          <w:lang w:eastAsia="zh-CN"/>
        </w:rPr>
        <w:t>，从技术创新、游客满意度、产业带动等维度量化评估，对排名前10%的从业人员授予</w:t>
      </w:r>
      <w:r>
        <w:rPr>
          <w:rFonts w:hint="eastAsia"/>
          <w:lang w:eastAsia="zh-CN"/>
        </w:rPr>
        <w:t>“</w:t>
      </w:r>
      <w:r>
        <w:rPr>
          <w:rFonts w:hint="default"/>
          <w:lang w:eastAsia="zh-CN"/>
        </w:rPr>
        <w:t>贺兰山之星</w:t>
      </w:r>
      <w:r>
        <w:rPr>
          <w:rFonts w:hint="eastAsia"/>
          <w:lang w:eastAsia="zh-CN"/>
        </w:rPr>
        <w:t>”</w:t>
      </w:r>
      <w:r>
        <w:rPr>
          <w:rFonts w:hint="default"/>
          <w:lang w:eastAsia="zh-CN"/>
        </w:rPr>
        <w:t>称号</w:t>
      </w:r>
      <w:r>
        <w:rPr>
          <w:rFonts w:hint="eastAsia"/>
          <w:lang w:eastAsia="zh-CN"/>
        </w:rPr>
        <w:t>。</w:t>
      </w:r>
      <w:r>
        <w:rPr>
          <w:rFonts w:hint="default"/>
          <w:lang w:eastAsia="zh-CN"/>
        </w:rPr>
        <w:t>试点</w:t>
      </w:r>
      <w:r>
        <w:rPr>
          <w:rFonts w:hint="eastAsia"/>
          <w:lang w:eastAsia="zh-CN"/>
        </w:rPr>
        <w:t>“</w:t>
      </w:r>
      <w:r>
        <w:rPr>
          <w:rFonts w:hint="default"/>
          <w:lang w:eastAsia="zh-CN"/>
        </w:rPr>
        <w:t>人才贡献积分制</w:t>
      </w:r>
      <w:r>
        <w:rPr>
          <w:rFonts w:hint="eastAsia"/>
          <w:lang w:eastAsia="zh-CN"/>
        </w:rPr>
        <w:t>”</w:t>
      </w:r>
      <w:r>
        <w:rPr>
          <w:rFonts w:hint="default"/>
          <w:lang w:eastAsia="zh-CN"/>
        </w:rPr>
        <w:t>，积分可兑换葡萄酒庄园住宿券、国际赛事门票等福利</w:t>
      </w:r>
      <w:r>
        <w:rPr>
          <w:rFonts w:hint="eastAsia"/>
          <w:lang w:eastAsia="zh-CN"/>
        </w:rPr>
        <w:t>。</w:t>
      </w:r>
      <w:r>
        <w:rPr>
          <w:rFonts w:hint="default"/>
          <w:lang w:eastAsia="zh-CN"/>
        </w:rPr>
        <w:t>对开发特色酒庄民宿、葡萄酒主题研学线路的团队提供贴息贷款，配套</w:t>
      </w:r>
      <w:r>
        <w:rPr>
          <w:rFonts w:hint="eastAsia"/>
          <w:lang w:eastAsia="zh-CN"/>
        </w:rPr>
        <w:t>“</w:t>
      </w:r>
      <w:r>
        <w:rPr>
          <w:rFonts w:hint="default"/>
          <w:lang w:eastAsia="zh-CN"/>
        </w:rPr>
        <w:t>风险补偿资金池</w:t>
      </w:r>
      <w:r>
        <w:rPr>
          <w:rFonts w:hint="eastAsia"/>
          <w:lang w:eastAsia="zh-CN"/>
        </w:rPr>
        <w:t>”</w:t>
      </w:r>
      <w:r>
        <w:rPr>
          <w:rFonts w:hint="default"/>
          <w:lang w:eastAsia="zh-CN"/>
        </w:rPr>
        <w:t>，对突出成绩的个人和团队给予表彰奖励，激发人才创新活力。</w:t>
      </w:r>
      <w:r>
        <w:rPr>
          <w:rFonts w:hint="eastAsia"/>
          <w:lang w:val="en-US" w:eastAsia="zh-CN"/>
        </w:rPr>
        <w:t>（责任单位：自治区文化和旅游厅、葡萄酒产区管委会、人社厅）</w:t>
      </w:r>
    </w:p>
    <w:p w14:paraId="6213A198">
      <w:pPr>
        <w:pStyle w:val="3"/>
        <w:numPr>
          <w:ilvl w:val="0"/>
          <w:numId w:val="3"/>
        </w:numPr>
        <w:bidi w:val="0"/>
        <w:outlineLvl w:val="0"/>
        <w:rPr>
          <w:rFonts w:hint="eastAsia"/>
          <w:color w:val="000000" w:themeColor="text1"/>
          <w:lang w:val="en-US" w:eastAsia="zh-CN"/>
          <w14:textFill>
            <w14:solidFill>
              <w14:schemeClr w14:val="tx1"/>
            </w14:solidFill>
          </w14:textFill>
        </w:rPr>
      </w:pPr>
      <w:bookmarkStart w:id="371" w:name="_Toc15553"/>
      <w:r>
        <w:rPr>
          <w:rFonts w:hint="eastAsia"/>
          <w:color w:val="000000" w:themeColor="text1"/>
          <w:lang w:val="en-US" w:eastAsia="zh-CN"/>
          <w14:textFill>
            <w14:solidFill>
              <w14:schemeClr w14:val="tx1"/>
            </w14:solidFill>
          </w14:textFill>
        </w:rPr>
        <w:t>任务清单附表</w:t>
      </w:r>
      <w:bookmarkEnd w:id="371"/>
    </w:p>
    <w:p w14:paraId="07446D1C">
      <w:pPr>
        <w:rPr>
          <w:rFonts w:hint="eastAsia"/>
          <w:lang w:val="en-US" w:eastAsia="zh-CN"/>
        </w:rPr>
      </w:pPr>
      <w:r>
        <w:rPr>
          <w:rFonts w:hint="eastAsia"/>
          <w:lang w:val="en-US" w:eastAsia="zh-CN"/>
        </w:rPr>
        <w:t>详见后附。</w:t>
      </w:r>
    </w:p>
    <w:p w14:paraId="34E1995A">
      <w:pPr>
        <w:bidi w:val="0"/>
        <w:rPr>
          <w:rFonts w:hint="default"/>
          <w:lang w:eastAsia="zh-CN"/>
        </w:rPr>
        <w:sectPr>
          <w:footerReference r:id="rId6" w:type="default"/>
          <w:pgSz w:w="11906" w:h="16838"/>
          <w:pgMar w:top="1440" w:right="1800" w:bottom="1440" w:left="1800" w:header="851" w:footer="992" w:gutter="0"/>
          <w:pgNumType w:start="1"/>
          <w:cols w:space="425" w:num="1"/>
          <w:docGrid w:type="lines" w:linePitch="312" w:charSpace="0"/>
        </w:sectPr>
      </w:pPr>
    </w:p>
    <w:p w14:paraId="310CA1C3">
      <w:pPr>
        <w:ind w:left="0" w:leftChars="0" w:firstLine="0" w:firstLineChars="0"/>
        <w:jc w:val="center"/>
        <w:outlineLvl w:val="0"/>
        <w:rPr>
          <w:rFonts w:hint="eastAsia"/>
          <w:b/>
          <w:bCs/>
          <w:color w:val="000000" w:themeColor="text1"/>
          <w:sz w:val="32"/>
          <w:szCs w:val="32"/>
          <w:lang w:eastAsia="zh-CN"/>
          <w14:textFill>
            <w14:solidFill>
              <w14:schemeClr w14:val="tx1"/>
            </w14:solidFill>
          </w14:textFill>
        </w:rPr>
      </w:pPr>
      <w:bookmarkStart w:id="372" w:name="_Toc21003"/>
      <w:r>
        <w:rPr>
          <w:rFonts w:hint="eastAsia"/>
          <w:b/>
          <w:bCs/>
          <w:color w:val="000000" w:themeColor="text1"/>
          <w:w w:val="90"/>
          <w:sz w:val="32"/>
          <w:szCs w:val="32"/>
          <w:lang w:eastAsia="zh-CN"/>
          <w14:textFill>
            <w14:solidFill>
              <w14:schemeClr w14:val="tx1"/>
            </w14:solidFill>
          </w14:textFill>
        </w:rPr>
        <w:t>附表：</w:t>
      </w:r>
      <w:r>
        <w:rPr>
          <w:rFonts w:hint="eastAsia"/>
          <w:b/>
          <w:bCs/>
          <w:color w:val="000000" w:themeColor="text1"/>
          <w:w w:val="90"/>
          <w:sz w:val="32"/>
          <w:szCs w:val="32"/>
          <w14:textFill>
            <w14:solidFill>
              <w14:schemeClr w14:val="tx1"/>
            </w14:solidFill>
          </w14:textFill>
        </w:rPr>
        <w:t>宁夏回族自治区贺兰山东麓葡萄酒旅游发展</w:t>
      </w:r>
      <w:r>
        <w:rPr>
          <w:rFonts w:hint="eastAsia"/>
          <w:b/>
          <w:bCs/>
          <w:color w:val="000000" w:themeColor="text1"/>
          <w:sz w:val="32"/>
          <w:szCs w:val="32"/>
          <w:lang w:val="en-US" w:eastAsia="zh-CN"/>
          <w14:textFill>
            <w14:solidFill>
              <w14:schemeClr w14:val="tx1"/>
            </w14:solidFill>
          </w14:textFill>
        </w:rPr>
        <w:t>行动</w:t>
      </w:r>
      <w:r>
        <w:rPr>
          <w:rFonts w:hint="eastAsia"/>
          <w:b/>
          <w:bCs/>
          <w:color w:val="000000" w:themeColor="text1"/>
          <w:sz w:val="32"/>
          <w:szCs w:val="32"/>
          <w:lang w:eastAsia="zh-CN"/>
          <w14:textFill>
            <w14:solidFill>
              <w14:schemeClr w14:val="tx1"/>
            </w14:solidFill>
          </w14:textFill>
        </w:rPr>
        <w:t>方案任务清单表</w:t>
      </w:r>
      <w:bookmarkEnd w:id="372"/>
    </w:p>
    <w:tbl>
      <w:tblPr>
        <w:tblStyle w:val="21"/>
        <w:tblW w:w="144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0"/>
        <w:gridCol w:w="2643"/>
        <w:gridCol w:w="2726"/>
        <w:gridCol w:w="2556"/>
        <w:gridCol w:w="1944"/>
        <w:gridCol w:w="1291"/>
        <w:gridCol w:w="1779"/>
      </w:tblGrid>
      <w:tr w14:paraId="3A8F0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1550" w:type="dxa"/>
            <w:vMerge w:val="restart"/>
            <w:tcBorders>
              <w:top w:val="single" w:color="000000" w:sz="4" w:space="0"/>
              <w:left w:val="single" w:color="000000" w:sz="4" w:space="0"/>
              <w:right w:val="single" w:color="000000" w:sz="4" w:space="0"/>
            </w:tcBorders>
            <w:shd w:val="clear" w:color="auto" w:fill="auto"/>
            <w:vAlign w:val="center"/>
          </w:tcPr>
          <w:p w14:paraId="25106B3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eastAsia="仿宋" w:asciiTheme="minorAscii" w:hAnsiTheme="minorAscii" w:cstheme="minorBidi"/>
                <w:b/>
                <w:bCs/>
                <w:i w:val="0"/>
                <w:iCs w:val="0"/>
                <w:sz w:val="24"/>
                <w:szCs w:val="24"/>
                <w:u w:val="none"/>
              </w:rPr>
            </w:pPr>
            <w:r>
              <w:rPr>
                <w:rFonts w:hint="default" w:eastAsia="仿宋" w:asciiTheme="minorAscii" w:hAnsiTheme="minorAscii" w:cstheme="minorBidi"/>
                <w:b/>
                <w:bCs/>
                <w:i w:val="0"/>
                <w:iCs w:val="0"/>
                <w:kern w:val="2"/>
                <w:sz w:val="24"/>
                <w:szCs w:val="24"/>
                <w:u w:val="none"/>
                <w:lang w:val="en-US" w:eastAsia="zh-CN" w:bidi="ar"/>
              </w:rPr>
              <w:t>重点任务</w:t>
            </w:r>
          </w:p>
        </w:tc>
        <w:tc>
          <w:tcPr>
            <w:tcW w:w="7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8264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eastAsia="仿宋" w:asciiTheme="minorAscii" w:hAnsiTheme="minorAscii" w:cstheme="minorBidi"/>
                <w:b/>
                <w:bCs/>
                <w:i w:val="0"/>
                <w:iCs w:val="0"/>
                <w:sz w:val="24"/>
                <w:szCs w:val="24"/>
                <w:u w:val="none"/>
                <w:lang w:eastAsia="zh-CN"/>
              </w:rPr>
            </w:pPr>
            <w:r>
              <w:rPr>
                <w:rFonts w:hint="eastAsia" w:cstheme="minorBidi"/>
                <w:b/>
                <w:bCs/>
                <w:i w:val="0"/>
                <w:iCs w:val="0"/>
                <w:sz w:val="24"/>
                <w:szCs w:val="24"/>
                <w:u w:val="none"/>
                <w:lang w:eastAsia="zh-CN"/>
              </w:rPr>
              <w:t>重点任务</w:t>
            </w:r>
          </w:p>
        </w:tc>
        <w:tc>
          <w:tcPr>
            <w:tcW w:w="1944" w:type="dxa"/>
            <w:vMerge w:val="restart"/>
            <w:tcBorders>
              <w:top w:val="single" w:color="000000" w:sz="4" w:space="0"/>
              <w:left w:val="single" w:color="000000" w:sz="4" w:space="0"/>
              <w:right w:val="single" w:color="000000" w:sz="4" w:space="0"/>
            </w:tcBorders>
            <w:shd w:val="clear" w:color="auto" w:fill="auto"/>
            <w:vAlign w:val="center"/>
          </w:tcPr>
          <w:p w14:paraId="1A8ADFB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eastAsia="仿宋" w:asciiTheme="minorAscii" w:hAnsiTheme="minorAscii" w:cstheme="minorBidi"/>
                <w:b/>
                <w:bCs/>
                <w:i w:val="0"/>
                <w:iCs w:val="0"/>
                <w:kern w:val="2"/>
                <w:sz w:val="24"/>
                <w:szCs w:val="24"/>
                <w:u w:val="none"/>
                <w:lang w:val="en-US" w:eastAsia="zh-CN" w:bidi="ar"/>
              </w:rPr>
            </w:pPr>
            <w:r>
              <w:rPr>
                <w:rFonts w:hint="default" w:eastAsia="仿宋" w:asciiTheme="minorAscii" w:hAnsiTheme="minorAscii" w:cstheme="minorBidi"/>
                <w:b/>
                <w:bCs/>
                <w:i w:val="0"/>
                <w:iCs w:val="0"/>
                <w:kern w:val="2"/>
                <w:sz w:val="24"/>
                <w:szCs w:val="24"/>
                <w:u w:val="none"/>
                <w:lang w:val="en-US" w:eastAsia="zh-CN" w:bidi="ar"/>
              </w:rPr>
              <w:t>发展指标</w:t>
            </w:r>
          </w:p>
        </w:tc>
        <w:tc>
          <w:tcPr>
            <w:tcW w:w="1291" w:type="dxa"/>
            <w:vMerge w:val="restart"/>
            <w:tcBorders>
              <w:top w:val="single" w:color="000000" w:sz="4" w:space="0"/>
              <w:left w:val="single" w:color="000000" w:sz="4" w:space="0"/>
              <w:right w:val="single" w:color="000000" w:sz="4" w:space="0"/>
            </w:tcBorders>
            <w:shd w:val="clear" w:color="auto" w:fill="auto"/>
            <w:noWrap/>
            <w:vAlign w:val="center"/>
          </w:tcPr>
          <w:p w14:paraId="6AA1404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eastAsia="仿宋" w:asciiTheme="minorAscii" w:hAnsiTheme="minorAscii" w:cstheme="minorBidi"/>
                <w:b/>
                <w:bCs/>
                <w:i w:val="0"/>
                <w:iCs w:val="0"/>
                <w:sz w:val="24"/>
                <w:szCs w:val="24"/>
                <w:u w:val="none"/>
              </w:rPr>
            </w:pPr>
            <w:r>
              <w:rPr>
                <w:rFonts w:hint="default" w:eastAsia="仿宋" w:asciiTheme="minorAscii" w:hAnsiTheme="minorAscii" w:cstheme="minorBidi"/>
                <w:b/>
                <w:bCs/>
                <w:i w:val="0"/>
                <w:iCs w:val="0"/>
                <w:kern w:val="2"/>
                <w:sz w:val="24"/>
                <w:szCs w:val="24"/>
                <w:u w:val="none"/>
                <w:lang w:val="en-US" w:eastAsia="zh-CN" w:bidi="ar"/>
              </w:rPr>
              <w:t>牵头单位</w:t>
            </w:r>
          </w:p>
        </w:tc>
        <w:tc>
          <w:tcPr>
            <w:tcW w:w="1779" w:type="dxa"/>
            <w:vMerge w:val="restart"/>
            <w:tcBorders>
              <w:top w:val="single" w:color="000000" w:sz="4" w:space="0"/>
              <w:left w:val="single" w:color="000000" w:sz="4" w:space="0"/>
              <w:right w:val="single" w:color="000000" w:sz="4" w:space="0"/>
            </w:tcBorders>
            <w:shd w:val="clear" w:color="auto" w:fill="auto"/>
            <w:noWrap/>
            <w:vAlign w:val="center"/>
          </w:tcPr>
          <w:p w14:paraId="6B50738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eastAsia="仿宋" w:asciiTheme="minorAscii" w:hAnsiTheme="minorAscii" w:cstheme="minorBidi"/>
                <w:b/>
                <w:bCs/>
                <w:i w:val="0"/>
                <w:iCs w:val="0"/>
                <w:sz w:val="24"/>
                <w:szCs w:val="24"/>
                <w:u w:val="none"/>
              </w:rPr>
            </w:pPr>
            <w:r>
              <w:rPr>
                <w:rFonts w:hint="default" w:eastAsia="仿宋" w:asciiTheme="minorAscii" w:hAnsiTheme="minorAscii" w:cstheme="minorBidi"/>
                <w:b/>
                <w:bCs/>
                <w:i w:val="0"/>
                <w:iCs w:val="0"/>
                <w:kern w:val="2"/>
                <w:sz w:val="24"/>
                <w:szCs w:val="24"/>
                <w:u w:val="none"/>
                <w:lang w:val="en-US" w:eastAsia="zh-CN" w:bidi="ar"/>
              </w:rPr>
              <w:t>责任单位</w:t>
            </w:r>
          </w:p>
        </w:tc>
      </w:tr>
      <w:tr w14:paraId="2CC0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550" w:type="dxa"/>
            <w:vMerge w:val="continue"/>
            <w:tcBorders>
              <w:left w:val="single" w:color="000000" w:sz="4" w:space="0"/>
              <w:bottom w:val="single" w:color="000000" w:sz="4" w:space="0"/>
              <w:right w:val="single" w:color="000000" w:sz="4" w:space="0"/>
            </w:tcBorders>
            <w:shd w:val="clear" w:color="auto" w:fill="auto"/>
            <w:vAlign w:val="center"/>
          </w:tcPr>
          <w:p w14:paraId="0DE4C18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b/>
                <w:bCs/>
                <w:i w:val="0"/>
                <w:iCs w:val="0"/>
                <w:kern w:val="2"/>
                <w:sz w:val="24"/>
                <w:szCs w:val="24"/>
                <w:u w:val="none"/>
                <w:lang w:val="en-US" w:eastAsia="zh-CN" w:bidi="ar"/>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407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default" w:eastAsia="仿宋" w:asciiTheme="minorAscii" w:hAnsiTheme="minorAscii" w:cstheme="minorBidi"/>
                <w:b/>
                <w:bCs/>
                <w:i w:val="0"/>
                <w:iCs w:val="0"/>
                <w:kern w:val="2"/>
                <w:sz w:val="24"/>
                <w:szCs w:val="24"/>
                <w:u w:val="none"/>
                <w:lang w:val="en-US" w:eastAsia="zh-CN" w:bidi="ar-SA"/>
              </w:rPr>
            </w:pPr>
            <w:r>
              <w:rPr>
                <w:rFonts w:hint="default" w:eastAsia="仿宋" w:asciiTheme="minorAscii" w:hAnsiTheme="minorAscii" w:cstheme="minorBidi"/>
                <w:b/>
                <w:bCs/>
                <w:i w:val="0"/>
                <w:iCs w:val="0"/>
                <w:kern w:val="2"/>
                <w:sz w:val="24"/>
                <w:szCs w:val="24"/>
                <w:u w:val="none"/>
                <w:lang w:val="en-US" w:eastAsia="zh-CN" w:bidi="ar"/>
              </w:rPr>
              <w:t>2026年度重点任务</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B0B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default" w:eastAsia="仿宋" w:asciiTheme="minorAscii" w:hAnsiTheme="minorAscii" w:cstheme="minorBidi"/>
                <w:b/>
                <w:bCs/>
                <w:i w:val="0"/>
                <w:iCs w:val="0"/>
                <w:kern w:val="2"/>
                <w:sz w:val="24"/>
                <w:szCs w:val="24"/>
                <w:u w:val="none"/>
                <w:lang w:val="en-US" w:eastAsia="zh-CN" w:bidi="ar-SA"/>
              </w:rPr>
            </w:pPr>
            <w:r>
              <w:rPr>
                <w:rFonts w:hint="default" w:eastAsia="仿宋" w:asciiTheme="minorAscii" w:hAnsiTheme="minorAscii" w:cstheme="minorBidi"/>
                <w:b/>
                <w:bCs/>
                <w:i w:val="0"/>
                <w:iCs w:val="0"/>
                <w:kern w:val="2"/>
                <w:sz w:val="24"/>
                <w:szCs w:val="24"/>
                <w:u w:val="none"/>
                <w:lang w:val="en-US" w:eastAsia="zh-CN" w:bidi="ar"/>
              </w:rPr>
              <w:t>2027年度重点任务</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D08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default" w:eastAsia="仿宋" w:asciiTheme="minorAscii" w:hAnsiTheme="minorAscii" w:cstheme="minorBidi"/>
                <w:b/>
                <w:bCs/>
                <w:i w:val="0"/>
                <w:iCs w:val="0"/>
                <w:kern w:val="2"/>
                <w:sz w:val="24"/>
                <w:szCs w:val="24"/>
                <w:u w:val="none"/>
                <w:lang w:val="en-US" w:eastAsia="zh-CN" w:bidi="ar-SA"/>
              </w:rPr>
            </w:pPr>
            <w:r>
              <w:rPr>
                <w:rFonts w:hint="default" w:eastAsia="仿宋" w:asciiTheme="minorAscii" w:hAnsiTheme="minorAscii" w:cstheme="minorBidi"/>
                <w:b/>
                <w:bCs/>
                <w:i w:val="0"/>
                <w:iCs w:val="0"/>
                <w:kern w:val="2"/>
                <w:sz w:val="24"/>
                <w:szCs w:val="24"/>
                <w:u w:val="none"/>
                <w:lang w:val="en-US" w:eastAsia="zh-CN" w:bidi="ar"/>
              </w:rPr>
              <w:t>2028年度重点任务</w:t>
            </w:r>
          </w:p>
        </w:tc>
        <w:tc>
          <w:tcPr>
            <w:tcW w:w="1944" w:type="dxa"/>
            <w:vMerge w:val="continue"/>
            <w:tcBorders>
              <w:left w:val="single" w:color="000000" w:sz="4" w:space="0"/>
              <w:right w:val="single" w:color="000000" w:sz="4" w:space="0"/>
            </w:tcBorders>
            <w:shd w:val="clear" w:color="auto" w:fill="auto"/>
            <w:vAlign w:val="center"/>
          </w:tcPr>
          <w:p w14:paraId="729E2C4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b/>
                <w:bCs/>
                <w:i w:val="0"/>
                <w:iCs w:val="0"/>
                <w:kern w:val="2"/>
                <w:sz w:val="24"/>
                <w:szCs w:val="24"/>
                <w:u w:val="none"/>
                <w:lang w:val="en-US" w:eastAsia="zh-CN" w:bidi="ar"/>
              </w:rPr>
            </w:pPr>
          </w:p>
        </w:tc>
        <w:tc>
          <w:tcPr>
            <w:tcW w:w="1291" w:type="dxa"/>
            <w:vMerge w:val="continue"/>
            <w:tcBorders>
              <w:left w:val="single" w:color="000000" w:sz="4" w:space="0"/>
              <w:right w:val="single" w:color="000000" w:sz="4" w:space="0"/>
            </w:tcBorders>
            <w:shd w:val="clear" w:color="auto" w:fill="auto"/>
            <w:noWrap/>
            <w:vAlign w:val="center"/>
          </w:tcPr>
          <w:p w14:paraId="674C47D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b/>
                <w:bCs/>
                <w:i w:val="0"/>
                <w:iCs w:val="0"/>
                <w:kern w:val="2"/>
                <w:sz w:val="24"/>
                <w:szCs w:val="24"/>
                <w:u w:val="none"/>
                <w:lang w:val="en-US" w:eastAsia="zh-CN" w:bidi="ar"/>
              </w:rPr>
            </w:pPr>
          </w:p>
        </w:tc>
        <w:tc>
          <w:tcPr>
            <w:tcW w:w="1779" w:type="dxa"/>
            <w:vMerge w:val="continue"/>
            <w:tcBorders>
              <w:left w:val="single" w:color="000000" w:sz="4" w:space="0"/>
              <w:right w:val="single" w:color="000000" w:sz="4" w:space="0"/>
            </w:tcBorders>
            <w:shd w:val="clear" w:color="auto" w:fill="auto"/>
            <w:noWrap/>
            <w:vAlign w:val="center"/>
          </w:tcPr>
          <w:p w14:paraId="1EDED86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b/>
                <w:bCs/>
                <w:i w:val="0"/>
                <w:iCs w:val="0"/>
                <w:kern w:val="2"/>
                <w:sz w:val="24"/>
                <w:szCs w:val="24"/>
                <w:u w:val="none"/>
                <w:lang w:val="en-US" w:eastAsia="zh-CN" w:bidi="ar"/>
              </w:rPr>
            </w:pPr>
          </w:p>
        </w:tc>
      </w:tr>
      <w:tr w14:paraId="4FC3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44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27E3B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b/>
                <w:bCs/>
                <w:i w:val="0"/>
                <w:iCs w:val="0"/>
                <w:sz w:val="24"/>
                <w:szCs w:val="24"/>
                <w:u w:val="none"/>
              </w:rPr>
            </w:pPr>
            <w:r>
              <w:rPr>
                <w:rFonts w:hint="default" w:eastAsia="仿宋" w:asciiTheme="minorAscii" w:hAnsiTheme="minorAscii" w:cstheme="minorBidi"/>
                <w:b/>
                <w:bCs/>
                <w:i w:val="0"/>
                <w:iCs w:val="0"/>
                <w:kern w:val="2"/>
                <w:sz w:val="24"/>
                <w:szCs w:val="24"/>
                <w:u w:val="none"/>
                <w:lang w:val="en-US" w:eastAsia="zh-CN" w:bidi="ar"/>
              </w:rPr>
              <w:t>（一）推进文化叙事与</w:t>
            </w:r>
            <w:r>
              <w:rPr>
                <w:rFonts w:eastAsia="仿宋" w:asciiTheme="minorAscii" w:hAnsiTheme="minorAscii" w:cstheme="minorBidi"/>
                <w:b/>
                <w:bCs/>
                <w:i w:val="0"/>
                <w:iCs w:val="0"/>
                <w:kern w:val="2"/>
                <w:sz w:val="24"/>
                <w:szCs w:val="24"/>
                <w:u w:val="none"/>
                <w:lang w:val="en-US" w:eastAsia="zh-CN" w:bidi="ar"/>
              </w:rPr>
              <w:t>IP</w:t>
            </w:r>
            <w:r>
              <w:rPr>
                <w:rFonts w:hint="default" w:eastAsia="仿宋" w:asciiTheme="minorAscii" w:hAnsiTheme="minorAscii" w:cstheme="minorBidi"/>
                <w:b/>
                <w:bCs/>
                <w:i w:val="0"/>
                <w:iCs w:val="0"/>
                <w:kern w:val="2"/>
                <w:sz w:val="24"/>
                <w:szCs w:val="24"/>
                <w:u w:val="none"/>
                <w:lang w:val="en-US" w:eastAsia="zh-CN" w:bidi="ar"/>
              </w:rPr>
              <w:t>升级</w:t>
            </w:r>
            <w:r>
              <w:rPr>
                <w:rFonts w:eastAsia="仿宋" w:asciiTheme="minorAscii" w:hAnsiTheme="minorAscii" w:cstheme="minorBidi"/>
                <w:b/>
                <w:bCs/>
                <w:i w:val="0"/>
                <w:iCs w:val="0"/>
                <w:kern w:val="2"/>
                <w:sz w:val="24"/>
                <w:szCs w:val="24"/>
                <w:u w:val="none"/>
                <w:lang w:val="en-US" w:eastAsia="zh-CN" w:bidi="ar"/>
              </w:rPr>
              <w:t>​​</w:t>
            </w:r>
          </w:p>
        </w:tc>
      </w:tr>
      <w:tr w14:paraId="70F8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4A9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1. </w:t>
            </w:r>
            <w:r>
              <w:rPr>
                <w:sz w:val="24"/>
                <w:lang w:val="en-US" w:eastAsia="zh-CN" w:bidi="ar"/>
              </w:rPr>
              <w:t>构建</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丝路紫韵</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文化赋能体系</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B74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开展“贺兰山东麓葡萄酒文化溯源工程”，完成五维文化资源普查数据库建设。</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132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开展宁夏葡萄酒文化专项课题研究，形成《贺兰山东麓葡萄种植历史与丝路文化研究报告》。</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AC8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建立动态更新的文化资源数据库。</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0EB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1个文化资源库、1项课题研究。</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06E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党委宣传部</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863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文化和旅游厅、葡萄酒产区管委会</w:t>
            </w:r>
          </w:p>
        </w:tc>
      </w:tr>
      <w:tr w14:paraId="075C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3"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433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2. </w:t>
            </w:r>
            <w:r>
              <w:rPr>
                <w:sz w:val="24"/>
                <w:lang w:val="en-US" w:eastAsia="zh-CN" w:bidi="ar"/>
              </w:rPr>
              <w:t>打造</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贺兰山故事</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演艺传播矩阵</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9E6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每年推动1项国家艺术基金项目落地。新增3个酒庄非遗工坊。推动“贺兰山东麓葡萄酒传统酿造技艺”申报国家级非物质文化遗产。孵化及支持精品演艺项目、沉浸式餐酒体验项目3个。</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CDE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每年推动1项国家艺术基金项目落地。新增3个酒庄非遗工坊。孵化及支持精品演艺项目、沉浸式餐酒体验项目3个。推动“线上+线下”融合展演模式。</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369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每年推动1项国家艺术基金项目落地。新增4个酒庄非遗工坊。形成常态化非遗展示机制。孵化及支持精品演艺项目、沉浸式餐酒体验项目3个。</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DA8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10个酒庄“非遗工坊”。1项入选国家级非物质文化遗产名录。孵化转化项目10个。</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2A9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党委宣传部</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46F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文化和旅游厅、葡萄酒产区管委会</w:t>
            </w:r>
          </w:p>
        </w:tc>
      </w:tr>
      <w:tr w14:paraId="39FB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145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3. 活化文化资源多元应用场景</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1BE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建设3个酒文旅新型文化空间。</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AAD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建设3个酒文旅新型文化空间。招引培育贺兰山东麓旅游度假区国际化生活与创作社区。</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2E6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建设4个酒文旅新型文化空间。发展贺兰山东麓旅游度假区国际化生活与创作社区。</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AEA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10个酒文旅新型文化空间。1处酒文旅国际化生活与创作社区。</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500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79E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葡萄酒产区管委会及相关市、县（区）人民政府</w:t>
            </w:r>
          </w:p>
        </w:tc>
      </w:tr>
      <w:tr w14:paraId="122CC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3"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C55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4. 构建IP超级符号培育体系</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7C6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sz w:val="24"/>
                <w:lang w:val="en-US" w:eastAsia="zh-CN" w:bidi="ar"/>
              </w:rPr>
              <w:t>培育4个酒庄特有IP。开发50个酒文旅衍生品。每年围绕经典IP进行创作与转化并形成1项成果。</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B0B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培育3个酒庄特有IP。创作酒文旅影视作品、微短剧1部。每年围绕经典IP进行创作与转化并形成1项成果。</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CB6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sz w:val="24"/>
                <w:lang w:val="en-US" w:eastAsia="zh-CN" w:bidi="ar"/>
              </w:rPr>
              <w:t>培育3个酒庄特有IP。形成100+酒文旅衍生品矩阵。每年围绕经典IP进行创作与转化并形成1项成果。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535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打造10个酒庄特有IP。创作酒文旅影视作品、微短剧1部。围绕经典IP进行创作与转化3项。</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0C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3F8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w:t>
            </w:r>
          </w:p>
        </w:tc>
      </w:tr>
      <w:tr w14:paraId="4D81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44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9545D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b w:val="0"/>
                <w:bCs w:val="0"/>
                <w:i w:val="0"/>
                <w:iCs w:val="0"/>
                <w:sz w:val="24"/>
                <w:szCs w:val="24"/>
                <w:u w:val="none"/>
              </w:rPr>
            </w:pPr>
            <w:r>
              <w:rPr>
                <w:rFonts w:hint="default" w:eastAsia="仿宋" w:asciiTheme="minorAscii" w:hAnsiTheme="minorAscii" w:cstheme="minorBidi"/>
                <w:b/>
                <w:bCs/>
                <w:i w:val="0"/>
                <w:iCs w:val="0"/>
                <w:kern w:val="2"/>
                <w:sz w:val="24"/>
                <w:szCs w:val="24"/>
                <w:u w:val="none"/>
                <w:lang w:val="en-US" w:eastAsia="zh-CN" w:bidi="ar"/>
              </w:rPr>
              <w:t>（二）开展产品提质培优工作</w:t>
            </w:r>
            <w:r>
              <w:rPr>
                <w:rFonts w:eastAsia="仿宋" w:asciiTheme="minorAscii" w:hAnsiTheme="minorAscii" w:cstheme="minorBidi"/>
                <w:b/>
                <w:bCs/>
                <w:i w:val="0"/>
                <w:iCs w:val="0"/>
                <w:kern w:val="2"/>
                <w:sz w:val="24"/>
                <w:szCs w:val="24"/>
                <w:u w:val="none"/>
                <w:lang w:val="en-US" w:eastAsia="zh-CN" w:bidi="ar"/>
              </w:rPr>
              <w:t>​​</w:t>
            </w:r>
          </w:p>
        </w:tc>
      </w:tr>
      <w:tr w14:paraId="5ED30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0EC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5. </w:t>
            </w:r>
            <w:r>
              <w:rPr>
                <w:sz w:val="24"/>
                <w:lang w:val="en-US" w:eastAsia="zh-CN" w:bidi="ar"/>
              </w:rPr>
              <w:t>升级</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葡萄酒</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观光度假</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全时体验</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298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引导度假区升级发展日赏夜游全时体验产品。昊苑村、德林村培育民宿集群及体验项目。</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194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金山村培育民宿集群及体验项目。</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D76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闽宁镇培育民宿集群及体验项目。</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181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度假区全时体验产品体系健全。“乡村微度假”民宿集群4个。</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510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8D6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葡萄酒产区管委会、银川市人民政府</w:t>
            </w:r>
          </w:p>
        </w:tc>
      </w:tr>
      <w:tr w14:paraId="5984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8FD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6. </w:t>
            </w:r>
            <w:r>
              <w:rPr>
                <w:sz w:val="24"/>
                <w:lang w:val="en-US" w:eastAsia="zh-CN" w:bidi="ar"/>
              </w:rPr>
              <w:t>迭代“葡萄酒+节事会展”旗舰业态</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4BD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创新升级博览会、半马双季赛2大品牌活动。新增2个地方特色节会。举办3场酒文旅娱乐活动。</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B0A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新增4个地方特色节会。举办4场酒文旅娱乐活动。</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942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新增4个地方特色节会。引进举办2项国际性活动。举办3场酒文旅娱乐活动。</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AA3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升级2大品牌活动。创新培育优质10大地方节会。引进举办2项国际性活动。举办10场酒文旅娱乐活动。</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773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党委宣传部、文化和旅游厅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6B3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葡萄酒产区管委会、商务厅、体育局、外事办及相关市、县（区）人民政府</w:t>
            </w:r>
          </w:p>
        </w:tc>
      </w:tr>
      <w:tr w14:paraId="7C1A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5F2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7. </w:t>
            </w:r>
            <w:r>
              <w:rPr>
                <w:sz w:val="24"/>
                <w:lang w:val="en-US" w:eastAsia="zh-CN" w:bidi="ar"/>
              </w:rPr>
              <w:t>创新</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葡萄酒</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康养疗愈</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产品谱系</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F96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成鸽子山葡萄酒文旅小镇。惠农王泉沟依托田园培育生态康养旅居空间，建设虎克之路越野运动公园体旅融合设施，开发青铜峡牛首山骑行道、旅居营地等。每年常态化推广运动健身、户外体育、赛事观摩、越野探险、徒步露营等活动3项。</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385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建成金山葡萄酒文旅康养度假区。推动“她经济”发展并支持企业开发酒文旅消费场景。每年常态化推广运动健身、户外体育、赛事观摩、越野探险、徒步露营等活动3项。</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2CA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康养体验地开发5款葡萄酒康养产品。中卫市建成大漠黄河户外运动目的地。每年常态化推广运动健身、户外体育、赛事观摩、越野探险、徒步露营等活动3项。</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6DF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建成2处康养体验地，开发5款葡萄酒特色康养产品。每年常态化推广葡萄酒产区户外运动3项。建成2处体旅融合体验地。</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D9D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文化和旅游厅、葡萄酒产区管委会</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D85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商务厅、市场监督管理厅、农业农村厅、卫健委、体育局、贺兰县人民政府、青铜峡市人民政府、惠农区人民政府</w:t>
            </w:r>
          </w:p>
        </w:tc>
      </w:tr>
      <w:tr w14:paraId="795C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3"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509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8. </w:t>
            </w:r>
            <w:r>
              <w:rPr>
                <w:sz w:val="24"/>
                <w:lang w:val="en-US" w:eastAsia="zh-CN" w:bidi="ar"/>
              </w:rPr>
              <w:t>拓展</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葡萄酒</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研学教育</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全国营地</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8B8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每年推动建设宁夏中小学生研学实践教育基地和劳动教育实践基地5处。</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53D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每年推动建设宁夏中小学生研学实践教育基地和劳动教育实践基地5处。建成全国研学旅行基地5处。打造10条研学旅行精品线路。</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166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每年推动建设宁夏中小学生研学实践教育基地和劳动教育实践基地5处。开发STEAM研学精品课。推动国际酒文旅研学交流基地建成1处。</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639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建设宁夏双基地15处。建成全国研学旅行基地5处。建成国际酒文旅研学交流基地1处。开发研学精品课1项。打造10条精品线路。</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EEB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文化和旅游厅、教育厅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5AC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葡萄酒产区管委会、团委</w:t>
            </w:r>
          </w:p>
        </w:tc>
      </w:tr>
      <w:tr w14:paraId="2F98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CF1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9. </w:t>
            </w:r>
            <w:r>
              <w:rPr>
                <w:sz w:val="24"/>
                <w:lang w:val="en-US" w:eastAsia="zh-CN" w:bidi="ar"/>
              </w:rPr>
              <w:t>开发</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葡萄酒</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美食名宴</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宁夏味道</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599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每年培育地方标志性葡萄酒美食系列名宴、名菜、名店、名小吃5项。创建“贺兰山东麓葡萄酒美食实验室”。扶持一批具有代表性的传统餐饮和民族餐饮企业。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076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每年培育地方标志性葡萄酒美食系列名宴、名菜、名店、名小吃5项。打造“葡天盛宴，萄醉宁夏”美食旅游融合案例。推动葡萄酒配餐入选国家级非物质文化遗产名录。</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422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每年培育地方标志性葡萄酒美食系列名宴、名菜、名店、名小吃5项。发布全球葡萄酒美食趋势报告。推出一批示范性葡萄酒美食和餐饮场所。创建“米其林”“黑珍珠”“钻级酒家”等品质餐厅。</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624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培育名宴、名菜、名店、名小吃15项。认证5家代表性传统餐厅、示范性门店5家、知名品质餐厅1家。美食旅游融合案例1项。美食趋势报告1项。</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86F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文化和旅游厅、葡萄酒产区管委会</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046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商务厅、市场监督管理厅及相关市、县（区）人民政府</w:t>
            </w:r>
          </w:p>
        </w:tc>
      </w:tr>
      <w:tr w14:paraId="24C2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4"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0C9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10. </w:t>
            </w:r>
            <w:r>
              <w:rPr>
                <w:sz w:val="24"/>
                <w:lang w:val="en-US" w:eastAsia="zh-CN" w:bidi="ar"/>
              </w:rPr>
              <w:t>打造酒旅虚实融合体验地标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C0E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启动贺兰山东麓世界级葡萄酒旅游度假区创建工程。推动张骞郡葡萄酒艺术文化中心建设。推进葡萄酒旅游休闲街区和消费集聚区建设。推进酒庄晋升A级景区。</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65B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建成4处葡萄酒文旅小镇、1处全国首个葡萄酒主题民宿集群。成功申报文旅部“国家智慧旅游沉浸式体验新空间”试点。推动阅海湾商务区建设世界酒都。</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D76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建成2处葡萄酒文旅小镇。</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33B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启动世界级旅游度假区创建1项。建成6处葡萄酒文旅小镇、1处全国首个葡萄酒主题民宿集群。</w:t>
            </w:r>
            <w:r>
              <w:rPr>
                <w:rFonts w:hint="eastAsia" w:cstheme="minorBidi"/>
                <w:i w:val="0"/>
                <w:iCs w:val="0"/>
                <w:kern w:val="2"/>
                <w:sz w:val="24"/>
                <w:szCs w:val="24"/>
                <w:u w:val="none"/>
                <w:lang w:val="en-US" w:eastAsia="zh-CN" w:bidi="ar"/>
              </w:rPr>
              <w:t>建设</w:t>
            </w:r>
            <w:r>
              <w:rPr>
                <w:rFonts w:hint="default" w:eastAsia="仿宋" w:asciiTheme="minorAscii" w:hAnsiTheme="minorAscii" w:cstheme="minorBidi"/>
                <w:i w:val="0"/>
                <w:iCs w:val="0"/>
                <w:kern w:val="2"/>
                <w:sz w:val="24"/>
                <w:szCs w:val="24"/>
                <w:u w:val="none"/>
                <w:lang w:val="en-US" w:eastAsia="zh-CN" w:bidi="ar"/>
              </w:rPr>
              <w:t>张骞郡葡萄酒艺术文化中心。成功申报试点1处。建成3处旅游休闲街区和消费集聚区。新增2家4A级景区、5家3A级景区、5家2A景区。推动建设酒都。</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8D9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文化和旅游厅、葡萄酒产区管委会</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1D0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自然资源厅、生态环境厅、农业农村厅、住房城乡建设厅、商务厅及相关市、县（区）人民政府、银川阅海湾中央商务区管委会</w:t>
            </w:r>
          </w:p>
        </w:tc>
      </w:tr>
      <w:tr w14:paraId="2EFC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7"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7E0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11.</w:t>
            </w:r>
            <w:r>
              <w:rPr>
                <w:sz w:val="24"/>
                <w:lang w:val="en-US" w:eastAsia="zh-CN" w:bidi="ar"/>
              </w:rPr>
              <w:t>升级贺兰山葡萄酒文旅线路</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003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推出5条复合型线路。</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538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推出十大葡萄酒旅游精品线路。打造石嘴山产区、西夏产区——贺兰产区、永宁产区、青铜峡产区、中卫产区、红寺堡产区六条葡萄酒旅游环线。</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D16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新增3条跨境主题线路。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7A9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5条复合线路、10条精品线路、6条产区旅游环线、3条跨境线路</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AF6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4BA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葡萄酒产区管委会、体育局</w:t>
            </w:r>
          </w:p>
        </w:tc>
      </w:tr>
      <w:tr w14:paraId="3D0A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44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A72BF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b w:val="0"/>
                <w:bCs w:val="0"/>
                <w:i w:val="0"/>
                <w:iCs w:val="0"/>
                <w:sz w:val="24"/>
                <w:szCs w:val="24"/>
                <w:u w:val="none"/>
              </w:rPr>
            </w:pPr>
            <w:r>
              <w:rPr>
                <w:rFonts w:hint="default" w:eastAsia="仿宋" w:asciiTheme="minorAscii" w:hAnsiTheme="minorAscii" w:cstheme="minorBidi"/>
                <w:b/>
                <w:bCs/>
                <w:i w:val="0"/>
                <w:iCs w:val="0"/>
                <w:kern w:val="2"/>
                <w:sz w:val="24"/>
                <w:szCs w:val="24"/>
                <w:u w:val="none"/>
                <w:lang w:val="en-US" w:eastAsia="zh-CN" w:bidi="ar"/>
              </w:rPr>
              <w:t>（三）推进产业融合促进计划​</w:t>
            </w:r>
            <w:r>
              <w:rPr>
                <w:rFonts w:eastAsia="仿宋" w:asciiTheme="minorAscii" w:hAnsiTheme="minorAscii" w:cstheme="minorBidi"/>
                <w:b w:val="0"/>
                <w:bCs w:val="0"/>
                <w:i w:val="0"/>
                <w:iCs w:val="0"/>
                <w:kern w:val="2"/>
                <w:sz w:val="24"/>
                <w:szCs w:val="24"/>
                <w:u w:val="none"/>
                <w:lang w:val="en-US" w:eastAsia="zh-CN" w:bidi="ar"/>
              </w:rPr>
              <w:t>​</w:t>
            </w:r>
          </w:p>
        </w:tc>
      </w:tr>
      <w:tr w14:paraId="0046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3"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7FA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12. </w:t>
            </w:r>
            <w:r>
              <w:rPr>
                <w:sz w:val="24"/>
                <w:lang w:val="en-US" w:eastAsia="zh-CN" w:bidi="ar"/>
              </w:rPr>
              <w:t>培育龙头</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中小微协同市场主体</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761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引进2家头部文旅企业。孵化5家“专精特新”企业。策划四类招商项目。启动“葡萄酒旅游青年创业领袖帮扶计划”孵化项目10个。</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770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引进首店、首发、首秀2项。组建成立行业协会。</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0E8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引进首店、首发、首秀3项。</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B28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引进2家头部文旅企业。孵化5家“专精特新”企业。引进首店、首发、首秀5项。孵化项目10个。</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E4E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党委宣传部、文化和旅游厅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DD6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葡萄酒产区管委会、工信厅、科技厅、商务厅、人社厅及相关市、县（区）人民政府</w:t>
            </w:r>
          </w:p>
        </w:tc>
      </w:tr>
      <w:tr w14:paraId="775D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563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13. </w:t>
            </w:r>
            <w:r>
              <w:rPr>
                <w:sz w:val="24"/>
                <w:lang w:val="en-US" w:eastAsia="zh-CN" w:bidi="ar"/>
              </w:rPr>
              <w:t>补齐市场主体培育关键链条</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714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建立产业链供应商资源库。</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0F3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实施酒庄文旅集群升级。</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FF1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推动集群打造复合业态。</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117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建立产业链供应商库1项。</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AEE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CAF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葡萄酒产区管委会、商务厅、农业农村厅</w:t>
            </w:r>
          </w:p>
        </w:tc>
      </w:tr>
      <w:tr w14:paraId="1AA5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5"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E7B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14. </w:t>
            </w:r>
            <w:r>
              <w:rPr>
                <w:sz w:val="24"/>
                <w:lang w:val="en-US" w:eastAsia="zh-CN" w:bidi="ar"/>
              </w:rPr>
              <w:t>促进</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葡萄酒</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文旅</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全链融合</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DE8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推动3处申报全国工业旅游示范基地。</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1F6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整合贺兰金山村、永宁闽宁镇乡村旅游与葡萄酒文旅产业链，创建2个乡村振兴示范区。</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21B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培育农业、康养、体育等多产业协同新型旅游产品，扶持酒旅服务平台及研学、营销企业，形成5个“葡萄酒+文旅”融合示范项目。</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E19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3个工业旅游基地。2个乡村振兴示范区。5个融合示范项目。</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10C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文化和旅游厅、葡萄酒产区管委会</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903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商务厅、农业农村厅、教育厅、科技厅、卫健委、体育局、银川市人民政府、吴忠市人民政府</w:t>
            </w:r>
          </w:p>
        </w:tc>
      </w:tr>
      <w:tr w14:paraId="4982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2"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DE7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15. </w:t>
            </w:r>
            <w:r>
              <w:rPr>
                <w:sz w:val="24"/>
                <w:lang w:val="en-US" w:eastAsia="zh-CN" w:bidi="ar"/>
              </w:rPr>
              <w:t>推动产业多元跨界合作发展</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641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开发“天问·葡韵”航天主题限量酒款，启动贺兰山东麓葡萄种子登月及太空育种葡萄园科普项目，联合文化场馆推出葡萄酒文创艺术体验产品。</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8B7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举办5场“葡萄酒+文旅”产业融合论坛，开展“葡萄酒大使”培训认证，推动葡萄酒文旅体验综合体建设。</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6E1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实现10个跨界项目落地，包括美术馆艺术场景融合、商业街区体验业态升级、“葡萄酒大使”计划全面推广、航天联名项目深化及多元跨界潮玩活动常态化。</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2C2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3个联名产品。5场产业论坛。2个酒文旅体验综合体。10个跨界项目落地。</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CC7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F05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葡萄酒产区管委会、商务厅、农业农村厅、教育厅、科技厅、交通厅、卫健委、体育局</w:t>
            </w:r>
          </w:p>
        </w:tc>
      </w:tr>
      <w:tr w14:paraId="7984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44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7FE2E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b w:val="0"/>
                <w:bCs w:val="0"/>
                <w:i w:val="0"/>
                <w:iCs w:val="0"/>
                <w:sz w:val="24"/>
                <w:szCs w:val="24"/>
                <w:u w:val="none"/>
              </w:rPr>
            </w:pPr>
            <w:r>
              <w:rPr>
                <w:rFonts w:hint="default" w:eastAsia="仿宋" w:asciiTheme="minorAscii" w:hAnsiTheme="minorAscii" w:cstheme="minorBidi"/>
                <w:b/>
                <w:bCs/>
                <w:i w:val="0"/>
                <w:iCs w:val="0"/>
                <w:kern w:val="2"/>
                <w:sz w:val="24"/>
                <w:szCs w:val="24"/>
                <w:u w:val="none"/>
                <w:lang w:val="en-US" w:eastAsia="zh-CN" w:bidi="ar"/>
              </w:rPr>
              <w:t>（四）实施消费扩容提质举措​</w:t>
            </w:r>
            <w:r>
              <w:rPr>
                <w:rFonts w:eastAsia="仿宋" w:asciiTheme="minorAscii" w:hAnsiTheme="minorAscii" w:cstheme="minorBidi"/>
                <w:b w:val="0"/>
                <w:bCs w:val="0"/>
                <w:i w:val="0"/>
                <w:iCs w:val="0"/>
                <w:kern w:val="2"/>
                <w:sz w:val="24"/>
                <w:szCs w:val="24"/>
                <w:u w:val="none"/>
                <w:lang w:val="en-US" w:eastAsia="zh-CN" w:bidi="ar"/>
              </w:rPr>
              <w:t>​</w:t>
            </w:r>
          </w:p>
        </w:tc>
      </w:tr>
      <w:tr w14:paraId="6569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1"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64B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16. </w:t>
            </w:r>
            <w:r>
              <w:rPr>
                <w:sz w:val="24"/>
                <w:lang w:val="en-US" w:eastAsia="zh-CN" w:bidi="ar"/>
              </w:rPr>
              <w:t>构建</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旗舰店</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云酒庄</w:t>
            </w:r>
            <w:r>
              <w:rPr>
                <w:rFonts w:hint="default" w:eastAsia="仿宋" w:asciiTheme="minorAscii" w:hAnsiTheme="minorAscii" w:cstheme="minorBidi"/>
                <w:i w:val="0"/>
                <w:iCs w:val="0"/>
                <w:kern w:val="2"/>
                <w:sz w:val="24"/>
                <w:szCs w:val="24"/>
                <w:u w:val="none"/>
                <w:lang w:val="en-US" w:eastAsia="zh-CN" w:bidi="ar"/>
              </w:rPr>
              <w:t>”</w:t>
            </w:r>
            <w:r>
              <w:rPr>
                <w:sz w:val="24"/>
                <w:lang w:val="en-US" w:eastAsia="zh-CN" w:bidi="ar"/>
              </w:rPr>
              <w:t>新零售体系</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1C0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实施“宁夏微醺”文创品牌IP产品孵化行动，在重点酒庄、景区等建设10个葡萄酒文旅旗舰店，开发果酒、无醇酒等创新旅游商品。</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7E3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在怀远红酒街、阅彩城等新增5个葡萄酒主题离境退税示范街区，加大葡萄酒文创产品开发，引导设立宁夏特色旅游商品专柜。</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BE9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整合新零售、电商直播等线上模式，升级葡萄酒特色商品线上购买渠道，实现线上销售额翻番。</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2A4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10个旗舰店。5个离境退税街区。线上销售额翻番。</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AA9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720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葡萄酒产区管委会、商务厅</w:t>
            </w:r>
          </w:p>
        </w:tc>
      </w:tr>
      <w:tr w14:paraId="66B0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2"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582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17. </w:t>
            </w:r>
            <w:r>
              <w:rPr>
                <w:sz w:val="24"/>
                <w:lang w:val="en-US" w:eastAsia="zh-CN" w:bidi="ar"/>
              </w:rPr>
              <w:t>创新时尚文旅消费场景建设</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4B2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打造图兰朵小镇、张骞葡萄郡、鸽子山葡萄酒文旅小镇3个夜间消费融合产品，启动2处申报“国家级夜间文化和旅游消费集聚区”。</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4FC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改造酒店民宿品酒空间及葡萄酒夜宴主题餐厅，优化葡悦汇·贺兰山东麓葡萄酒品鉴体验中心，建成5个运用前沿技术的沉浸式消费空间。</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26D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运用全息投影等技术打造可交互沉浸式消费场景，实现消费场景数字化与个性化推荐。</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821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3个夜间消费集聚区。5个沉浸式体验空间。</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DE6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6C2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葡萄酒产区管委会、商务厅、住房城乡建设厅、农业农村厅、城市管理综合执法监督局</w:t>
            </w:r>
          </w:p>
        </w:tc>
      </w:tr>
      <w:tr w14:paraId="2A84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2"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DFA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18. </w:t>
            </w:r>
            <w:r>
              <w:rPr>
                <w:sz w:val="24"/>
                <w:lang w:val="en-US" w:eastAsia="zh-CN" w:bidi="ar"/>
              </w:rPr>
              <w:t>实施文旅消费提振专项行动</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BF9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发放3000万元文旅消费券，搭建宁夏文旅消费优惠平台。</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D45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举办10场文旅消费季促销活动，推出“酒庄微度假”“葡萄酒+中餐”主题体验，联合OTA平台定制旅游套餐。</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7FE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培育2个葡萄酒文旅消费品牌，推广“机票+酒庄+住宿”优惠套餐。</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2BB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发放3000万消费券。举办10场促销活动。培育2个消费品牌。</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05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文化和旅游厅、商务厅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3FD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葡萄酒产区管委会、市场监督管理厅、银川市人民政府</w:t>
            </w:r>
          </w:p>
        </w:tc>
      </w:tr>
      <w:tr w14:paraId="1037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1"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FA3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19. </w:t>
            </w:r>
            <w:r>
              <w:rPr>
                <w:sz w:val="24"/>
                <w:lang w:val="en-US" w:eastAsia="zh-CN" w:bidi="ar"/>
              </w:rPr>
              <w:t>提升市民游客消费触达频次</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82E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与商圈、社区合作，启动50场市井策展、文创市集及市民课堂。</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A37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建成10个社区葡萄酒文旅体验中心。</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6E6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通过年度系列活动与新媒体宣传，培养市民游客葡萄酒文旅消费习惯，传播玩红酒、品红酒、享红酒的生活方式。</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F35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开展50场市民活动。建设10个社区体验中心。</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029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277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商务厅、葡萄酒产区管委会、市场监督管理厅</w:t>
            </w:r>
          </w:p>
        </w:tc>
      </w:tr>
      <w:tr w14:paraId="7AD2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44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91A0A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b w:val="0"/>
                <w:bCs w:val="0"/>
                <w:i w:val="0"/>
                <w:iCs w:val="0"/>
                <w:sz w:val="24"/>
                <w:szCs w:val="24"/>
                <w:u w:val="none"/>
              </w:rPr>
            </w:pPr>
            <w:r>
              <w:rPr>
                <w:rFonts w:hint="default" w:eastAsia="仿宋" w:asciiTheme="minorAscii" w:hAnsiTheme="minorAscii" w:cstheme="minorBidi"/>
                <w:b/>
                <w:bCs/>
                <w:i w:val="0"/>
                <w:iCs w:val="0"/>
                <w:kern w:val="2"/>
                <w:sz w:val="24"/>
                <w:szCs w:val="24"/>
                <w:u w:val="none"/>
                <w:lang w:val="en-US" w:eastAsia="zh-CN" w:bidi="ar"/>
              </w:rPr>
              <w:t>（五）开展国际品牌跃升行动​</w:t>
            </w:r>
            <w:r>
              <w:rPr>
                <w:rFonts w:eastAsia="仿宋" w:asciiTheme="minorAscii" w:hAnsiTheme="minorAscii" w:cstheme="minorBidi"/>
                <w:b w:val="0"/>
                <w:bCs w:val="0"/>
                <w:i w:val="0"/>
                <w:iCs w:val="0"/>
                <w:kern w:val="2"/>
                <w:sz w:val="24"/>
                <w:szCs w:val="24"/>
                <w:u w:val="none"/>
                <w:lang w:val="en-US" w:eastAsia="zh-CN" w:bidi="ar"/>
              </w:rPr>
              <w:t>​</w:t>
            </w:r>
          </w:p>
        </w:tc>
      </w:tr>
      <w:tr w14:paraId="3073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644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20.</w:t>
            </w:r>
            <w:r>
              <w:rPr>
                <w:sz w:val="24"/>
                <w:lang w:val="en-US" w:eastAsia="zh-CN" w:bidi="ar"/>
              </w:rPr>
              <w:t>健全行业标准规制框架体系</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269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修订《宁夏贺兰山东麓葡萄酒旅游服务行为规范与准则》。</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DDB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主导制定《中国葡萄酒旅游目的地评价标准》《可持续葡萄酒旅游准则》两项国家标准，健全服务标准管理体系。</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D4E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参与国际葡萄与葡萄酒组织（OIV）标准制定，推动本土认证体系全球输出，推动酒旅企业开展ISO认证，实现国际认证互认。</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16B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修订服务规范。主导2项国家标准。实现国际认证互认。</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D15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文化和旅游厅、葡萄酒产区管委会</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6E8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市场监督管理厅</w:t>
            </w:r>
          </w:p>
        </w:tc>
      </w:tr>
      <w:tr w14:paraId="65B0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2AA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21.</w:t>
            </w:r>
            <w:r>
              <w:rPr>
                <w:sz w:val="24"/>
                <w:lang w:val="en-US" w:eastAsia="zh-CN" w:bidi="ar"/>
              </w:rPr>
              <w:t>构建国际服务支撑保障路径</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708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实施《宁夏贺兰山东麓葡萄酒旅游服务行为规范与准则（试行）》，开发多语种课程，建立分层分类培训机制，建设国际认证实训基地。</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721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发挥GWTO宁夏学院作用，培养500名国际服务人才，推动酒庄开展国际侍酒师协会（ISG）认证。</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569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建立与OIV标准衔接的产区认证体系，推动离境退税商店建设。</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929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建设实训基地。培养500名国际人才。服务达到国际化。</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E2E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561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葡萄酒产区管委会、市场监督管理厅、商务厅</w:t>
            </w:r>
          </w:p>
        </w:tc>
      </w:tr>
      <w:tr w14:paraId="618B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1"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63E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22. </w:t>
            </w:r>
            <w:r>
              <w:rPr>
                <w:sz w:val="24"/>
                <w:lang w:val="en-US" w:eastAsia="zh-CN" w:bidi="ar"/>
              </w:rPr>
              <w:t>强化酒旅品牌国际影响力度</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E05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申办全球葡萄酒旅游峰会，建设“世界葡萄酒旅游峰会”及“丝绸之路葡萄酒文化论坛”永久会址，打造“酒美宁夏，香遇世界”国际品牌及IP形象。</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082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联合世界旅游组织（UNWTO）发布《全球葡萄酒旅游目的地发展指数》《中国葡萄酒文旅发展蓝皮书》2份权威报告，构建“国际展会+数字营销+高端体验”三位一体推广体系。</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A5B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与国际葡萄酒之都建立友好城市关系，深化与联合国教科文组织等国际组织合作，建立全球葡萄酒旅游传播网络及思想领导力平台。</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C64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举办国际峰会。发布2份权威报告。</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5D1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党委宣传部、文化和旅游厅、葡萄酒产区管委会</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486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商务厅、体育局、外事办及相关市、县（区）人民政府</w:t>
            </w:r>
          </w:p>
        </w:tc>
      </w:tr>
      <w:tr w14:paraId="53B3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1"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769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23. </w:t>
            </w:r>
            <w:r>
              <w:rPr>
                <w:sz w:val="24"/>
                <w:lang w:val="en-US" w:eastAsia="zh-CN" w:bidi="ar"/>
              </w:rPr>
              <w:t>做足宣传营销推广工作实效</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B14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制作“举杯贺兰山”系列融媒产品，打造差异化短视频内容，启动“文化出海”并开展海外社交媒体“云游酒庄”直播。</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EBE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实施“世遗+葡萄酒”品牌工程，加大京津冀、江浙沪、珠三角客源推介，建立国际旅游推广联盟，建设中、英、法三语官方网站并推送多语种攻略。</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6A0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构建葡萄酒文旅大模型，利用AI分析全球客源偏好生成个性化策略，针对亚洲重点客源国精准营销，实现国际曝光量倍增。</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120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文化出海项目3项。多语推广网站1项。国际曝光量倍增。</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A4A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党委宣传部、文化和旅游厅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AC7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葡萄酒产区管委会、商务厅、外事办</w:t>
            </w:r>
          </w:p>
        </w:tc>
      </w:tr>
      <w:tr w14:paraId="55F9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4"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1E6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24.</w:t>
            </w:r>
            <w:r>
              <w:rPr>
                <w:sz w:val="24"/>
                <w:lang w:val="en-US" w:eastAsia="zh-CN" w:bidi="ar"/>
              </w:rPr>
              <w:t>塑形国际葡萄酒都发展格局</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3DC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规划建设“未来葡萄酒之都体验馆”，整合串联阅海湿地、花博园等核心空间，改造提升阅彩城葡萄酒文旅特色街区及银川剧院演艺综合体。</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9AB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培育葡萄酒文旅体验综合体，打造3个必游必购国际消费场景，引进国际管理经验与认证体系。</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452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推动城市多元空间旅游价值转化，运用数字孪生等技术展示未来酒都生活方式，加强国际交流合作。</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78C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建设体验馆。打造3个国际消费场景。</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7ED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4C3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葡萄酒产区管委会、商务厅、住房城乡建设厅、银川市人民政府、银川阅海湾中央商务区管委会</w:t>
            </w:r>
          </w:p>
        </w:tc>
      </w:tr>
      <w:tr w14:paraId="33FC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44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9EB6B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b w:val="0"/>
                <w:bCs w:val="0"/>
                <w:i w:val="0"/>
                <w:iCs w:val="0"/>
                <w:sz w:val="24"/>
                <w:szCs w:val="24"/>
                <w:u w:val="none"/>
              </w:rPr>
            </w:pPr>
            <w:r>
              <w:rPr>
                <w:rFonts w:hint="default" w:eastAsia="仿宋" w:asciiTheme="minorAscii" w:hAnsiTheme="minorAscii" w:cstheme="minorBidi"/>
                <w:b/>
                <w:bCs/>
                <w:i w:val="0"/>
                <w:iCs w:val="0"/>
                <w:kern w:val="2"/>
                <w:sz w:val="24"/>
                <w:szCs w:val="24"/>
                <w:u w:val="none"/>
                <w:lang w:val="en-US" w:eastAsia="zh-CN" w:bidi="ar"/>
              </w:rPr>
              <w:t>（六）实施服务设施升级工程​​</w:t>
            </w:r>
          </w:p>
        </w:tc>
      </w:tr>
      <w:tr w14:paraId="1C32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2CA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25. </w:t>
            </w:r>
            <w:r>
              <w:rPr>
                <w:sz w:val="24"/>
                <w:lang w:val="en-US" w:eastAsia="zh-CN" w:bidi="ar"/>
              </w:rPr>
              <w:t>提升交通网络布局建设水平</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159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提升G110国道与陈插路、镇苏路、新小线等连通性，启动赤霞珠路、镇芦路、昊苑路、云山路等道路改造。完善 “城景通、酒庄通、景景通” 网络。</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32E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推动贺兰山东麓国家葡萄酒旅游风景道建设，完成 G110 国道主题化改造，配套建设绿道系统，推进旅游环线服务驿站建设，开通旅游公交环线 “一票通”。</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7E4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实现智慧交通全覆盖，试点应用智能网联汽车等，完成服务驿站运营，健全救援保障体系。完善贺兰山东麓“三纵三横”交通骨架</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9F8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改造3条国道。建成旅游风景道。实现智慧交通全覆盖。</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352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文化和旅游厅、交通运输厅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0F1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住房城乡建设厅、自然资源厅、农业农村厅、水利厅、科技厅、工信厅、发展改革委及相关市、县（区）人民政府</w:t>
            </w:r>
          </w:p>
        </w:tc>
      </w:tr>
      <w:tr w14:paraId="7279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D84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26. </w:t>
            </w:r>
            <w:r>
              <w:rPr>
                <w:sz w:val="24"/>
                <w:lang w:val="en-US" w:eastAsia="zh-CN" w:bidi="ar"/>
              </w:rPr>
              <w:t>完善旅游服务配套设施体系</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933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建设AI调度中心，推进服务驿站及停靠点建设，配置移动服务车，构建30分钟应急响应圈。</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B81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设计葡萄文化主题标识系统，安装于酒庄联盟、旗舰店、驿站及旅游厕所，覆盖产区主要街巷。</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A15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增设骑行步道、休闲亭廊及观景平台，建设4C级以上自驾车营地，完善夜间照明设施，提升服务至国际标准。</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CDD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建成服务驿站。实现30分钟应急响应。达到国际服务标准。</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D4E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755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住房城乡建设厅、交通运输厅、发展改革委及相关市、县（区）人民政府</w:t>
            </w:r>
          </w:p>
        </w:tc>
      </w:tr>
      <w:tr w14:paraId="3A68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E8E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27. </w:t>
            </w:r>
            <w:r>
              <w:rPr>
                <w:sz w:val="24"/>
                <w:lang w:val="en-US" w:eastAsia="zh-CN" w:bidi="ar"/>
              </w:rPr>
              <w:t>优化文旅生态景观建设品质</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B65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实施滨水、农耕田园、乡村文化生活空间绿化工程，建设金山乡至闽宁镇葡萄文化特色生态景观段，强化沿线观光带。</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7C5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打造骑行绿道、葡萄文化长廊、葡廊驿站主题体验段，建设连片花海观赏区。</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AE2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推进葡萄庄园旅游景观优化、美化、亮化，营造庄园外部生态景观通道，形成生产生活生态“四季景观链”。</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A5D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建设特色景观段。打造花海观赏区。形成四季景观链。</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8F2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237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住房城乡建设厅、交通运输厅、农业农村厅、林草局、发展改革委及相关市、县（区）人民政府</w:t>
            </w:r>
          </w:p>
        </w:tc>
      </w:tr>
      <w:tr w14:paraId="7F23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D23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28. </w:t>
            </w:r>
            <w:r>
              <w:rPr>
                <w:sz w:val="24"/>
                <w:lang w:val="en-US" w:eastAsia="zh-CN" w:bidi="ar"/>
              </w:rPr>
              <w:t>推进数字赋能酒旅产业发展</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CB9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搭建“智游宁夏”葡萄酒旅游公共服务平台，集成AR酒窖探秘、AI品酒推荐功能，深化AI游客行为分析应用，实现平台用户超50万。</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91A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建设数字旅游酒庄、智慧小镇及主题街区，完善智慧信息服务体系，优化数智旅游体验设施，开发20款以上数字产品，数字化覆盖率达80%。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A78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建设“贺兰山东麓葡萄酒文旅产业大脑”，培育5家以上元宇宙示范酒庄，开展6G场景应用改造，试点葡萄酒无人机配送，实现全面智慧化。</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042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建成智慧平台，数字化覆盖率80%。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FC9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291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葡萄酒产区管委会、工信厅、科技厅、发展改革委及相关市、县（区）人民政府</w:t>
            </w:r>
          </w:p>
        </w:tc>
      </w:tr>
      <w:tr w14:paraId="63C9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312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 xml:space="preserve">29. </w:t>
            </w:r>
            <w:r>
              <w:rPr>
                <w:sz w:val="24"/>
                <w:lang w:val="en-US" w:eastAsia="zh-CN" w:bidi="ar"/>
              </w:rPr>
              <w:t>提升基础设施配套保障水平</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427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完善葡萄酒旅游集群网络信号，普及智能导览、无感支付、环境监测设施。</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D7F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修建旅游应急救援基地、乡村旅游示范点及民宿污水处理设施、燃气、马拉松赛道，推进酒庄等重点区域6G网络覆盖。</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3E0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在旅游廊道、集散地布局旅游厕所并按国际标准完善功能与文化营造，实现全域智慧文旅通信网络全覆盖。</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DA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完善基础设施。建设应急救援基地6处。实现全域高标准覆盖。</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BB5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68F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工信厅、住房城乡建设厅、发展改革委及相关市、县（区）人民政府</w:t>
            </w:r>
          </w:p>
        </w:tc>
      </w:tr>
      <w:tr w14:paraId="7290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256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30.</w:t>
            </w:r>
            <w:r>
              <w:rPr>
                <w:sz w:val="24"/>
                <w:lang w:val="en-US" w:eastAsia="zh-CN" w:bidi="ar"/>
              </w:rPr>
              <w:t>推进酒旅设施设备更新升级</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74D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升级品酒设施、酿造展示设备及游客运载工具，更新景区观光车辆。</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8EA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推动观光车辆低碳应用，升级文化展示空间与标识解说系统，提升游览安全性。</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80E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完成酒庄餐饮住宿设施现代化改造，全面实现服务设施升级，提升葡萄酒旅游服务质量。</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1C7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更新运载工具。实现服务设施现代化。</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440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文化和旅游厅、葡萄酒产区管委会</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BFC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eastAsia="仿宋" w:asciiTheme="minorAscii" w:hAnsiTheme="minorAscii" w:cstheme="minorBidi"/>
                <w:i w:val="0"/>
                <w:iCs w:val="0"/>
                <w:sz w:val="24"/>
                <w:szCs w:val="24"/>
                <w:u w:val="none"/>
              </w:rPr>
            </w:pPr>
            <w:r>
              <w:rPr>
                <w:rFonts w:hint="default" w:eastAsia="仿宋" w:asciiTheme="minorAscii" w:hAnsiTheme="minorAscii" w:cstheme="minorBidi"/>
                <w:i w:val="0"/>
                <w:iCs w:val="0"/>
                <w:kern w:val="2"/>
                <w:sz w:val="24"/>
                <w:szCs w:val="24"/>
                <w:u w:val="none"/>
                <w:lang w:val="en-US" w:eastAsia="zh-CN" w:bidi="ar"/>
              </w:rPr>
              <w:t>工业和信息化厅、科技厅、发展改革委及相关市、县（区）人民政府等</w:t>
            </w:r>
          </w:p>
        </w:tc>
      </w:tr>
    </w:tbl>
    <w:p w14:paraId="5B65FA12">
      <w:pPr>
        <w:bidi w:val="0"/>
        <w:ind w:firstLine="0" w:firstLineChars="0"/>
        <w:rPr>
          <w:rFonts w:hint="default"/>
          <w:lang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Bold">
    <w:altName w:val="Arial"/>
    <w:panose1 w:val="020B0604020202020204"/>
    <w:charset w:val="00"/>
    <w:family w:val="auto"/>
    <w:pitch w:val="default"/>
    <w:sig w:usb0="00000000" w:usb1="00000000" w:usb2="00000001" w:usb3="00000000" w:csb0="400001BF" w:csb1="DFF70000"/>
  </w:font>
  <w:font w:name="Songti SC Bold">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var(--yb-font-body-medium)">
    <w:altName w:val="Segoe Print"/>
    <w:panose1 w:val="00000000000000000000"/>
    <w:charset w:val="00"/>
    <w:family w:val="auto"/>
    <w:pitch w:val="default"/>
    <w:sig w:usb0="00000000" w:usb1="00000000" w:usb2="00000000" w:usb3="00000000" w:csb0="00000000" w:csb1="00000000"/>
  </w:font>
  <w:font w:name="AMGDT">
    <w:altName w:val="Segoe UI Semilight"/>
    <w:panose1 w:val="02000400000000000000"/>
    <w:charset w:val="00"/>
    <w:family w:val="auto"/>
    <w:pitch w:val="default"/>
    <w:sig w:usb0="00000000" w:usb1="00000000" w:usb2="00000000" w:usb3="00000000" w:csb0="00000001" w:csb1="00000000"/>
  </w:font>
  <w:font w:name="CESI仿宋-GB2312">
    <w:altName w:val="仿宋"/>
    <w:panose1 w:val="02000500000000000000"/>
    <w:charset w:val="86"/>
    <w:family w:val="auto"/>
    <w:pitch w:val="default"/>
    <w:sig w:usb0="00000000" w:usb1="00000000" w:usb2="00000010" w:usb3="00000000" w:csb0="0004000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22B7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A2385">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92594">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C92594">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56B92"/>
    <w:multiLevelType w:val="singleLevel"/>
    <w:tmpl w:val="BCF56B92"/>
    <w:lvl w:ilvl="0" w:tentative="0">
      <w:start w:val="3"/>
      <w:numFmt w:val="chineseCounting"/>
      <w:suff w:val="nothing"/>
      <w:lvlText w:val="%1、"/>
      <w:lvlJc w:val="left"/>
      <w:rPr>
        <w:rFonts w:hint="eastAsia"/>
      </w:rPr>
    </w:lvl>
  </w:abstractNum>
  <w:abstractNum w:abstractNumId="1">
    <w:nsid w:val="F3389B79"/>
    <w:multiLevelType w:val="singleLevel"/>
    <w:tmpl w:val="F3389B79"/>
    <w:lvl w:ilvl="0" w:tentative="0">
      <w:start w:val="1"/>
      <w:numFmt w:val="chineseCounting"/>
      <w:suff w:val="nothing"/>
      <w:lvlText w:val="（%1）"/>
      <w:lvlJc w:val="left"/>
      <w:rPr>
        <w:rFonts w:hint="eastAsia"/>
      </w:rPr>
    </w:lvl>
  </w:abstractNum>
  <w:abstractNum w:abstractNumId="2">
    <w:nsid w:val="6CF22D94"/>
    <w:multiLevelType w:val="singleLevel"/>
    <w:tmpl w:val="6CF22D9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ZTI4YTM5NDY2NzUyODkzMmYzMzMzZWJhNDhjMmEifQ=="/>
  </w:docVars>
  <w:rsids>
    <w:rsidRoot w:val="3E127181"/>
    <w:rsid w:val="00187C89"/>
    <w:rsid w:val="001B6EB2"/>
    <w:rsid w:val="001F04C8"/>
    <w:rsid w:val="004A6953"/>
    <w:rsid w:val="004D1A5B"/>
    <w:rsid w:val="004F64CB"/>
    <w:rsid w:val="005319D6"/>
    <w:rsid w:val="006E6810"/>
    <w:rsid w:val="007958E0"/>
    <w:rsid w:val="007C0F2D"/>
    <w:rsid w:val="00977B14"/>
    <w:rsid w:val="009F2E6D"/>
    <w:rsid w:val="00AB27C0"/>
    <w:rsid w:val="00CA7EEA"/>
    <w:rsid w:val="00D16335"/>
    <w:rsid w:val="00D72607"/>
    <w:rsid w:val="00FB0C41"/>
    <w:rsid w:val="010650FD"/>
    <w:rsid w:val="011C626C"/>
    <w:rsid w:val="012A385F"/>
    <w:rsid w:val="01487061"/>
    <w:rsid w:val="017308F3"/>
    <w:rsid w:val="0183453D"/>
    <w:rsid w:val="01B974D3"/>
    <w:rsid w:val="020E3E06"/>
    <w:rsid w:val="0241242E"/>
    <w:rsid w:val="025A704C"/>
    <w:rsid w:val="02653EDD"/>
    <w:rsid w:val="028265A2"/>
    <w:rsid w:val="02906142"/>
    <w:rsid w:val="02B04EBD"/>
    <w:rsid w:val="02B349AE"/>
    <w:rsid w:val="02D52B76"/>
    <w:rsid w:val="02DA1FA7"/>
    <w:rsid w:val="02DA4630"/>
    <w:rsid w:val="030A6CC4"/>
    <w:rsid w:val="031175BF"/>
    <w:rsid w:val="031A4A2D"/>
    <w:rsid w:val="03366F2E"/>
    <w:rsid w:val="03483348"/>
    <w:rsid w:val="036208AE"/>
    <w:rsid w:val="0365214C"/>
    <w:rsid w:val="03667C72"/>
    <w:rsid w:val="038A1BB2"/>
    <w:rsid w:val="03AE6FD3"/>
    <w:rsid w:val="03AF33C7"/>
    <w:rsid w:val="03C76963"/>
    <w:rsid w:val="03CB12A7"/>
    <w:rsid w:val="03CB1CCE"/>
    <w:rsid w:val="03D20319"/>
    <w:rsid w:val="03E07A24"/>
    <w:rsid w:val="03F82FC0"/>
    <w:rsid w:val="040276D6"/>
    <w:rsid w:val="04082AD7"/>
    <w:rsid w:val="04814D63"/>
    <w:rsid w:val="048D00B2"/>
    <w:rsid w:val="048E122E"/>
    <w:rsid w:val="049A4077"/>
    <w:rsid w:val="04BD2A31"/>
    <w:rsid w:val="04BF3ADE"/>
    <w:rsid w:val="04C64E6C"/>
    <w:rsid w:val="04E17790"/>
    <w:rsid w:val="04F96FF0"/>
    <w:rsid w:val="050E411D"/>
    <w:rsid w:val="05461B09"/>
    <w:rsid w:val="05483AD3"/>
    <w:rsid w:val="057C19CF"/>
    <w:rsid w:val="05862712"/>
    <w:rsid w:val="058A5E9A"/>
    <w:rsid w:val="05B60993"/>
    <w:rsid w:val="05B60DE5"/>
    <w:rsid w:val="05C53C8F"/>
    <w:rsid w:val="05C964C8"/>
    <w:rsid w:val="05E41A4E"/>
    <w:rsid w:val="05EA6938"/>
    <w:rsid w:val="05EE1E39"/>
    <w:rsid w:val="06135229"/>
    <w:rsid w:val="061A055C"/>
    <w:rsid w:val="06507A2F"/>
    <w:rsid w:val="06732DD2"/>
    <w:rsid w:val="0687329C"/>
    <w:rsid w:val="068D51C8"/>
    <w:rsid w:val="06A05249"/>
    <w:rsid w:val="06A26ADE"/>
    <w:rsid w:val="06C158EB"/>
    <w:rsid w:val="06C46136"/>
    <w:rsid w:val="06C70A28"/>
    <w:rsid w:val="06D575E9"/>
    <w:rsid w:val="06DF105D"/>
    <w:rsid w:val="06ED78E9"/>
    <w:rsid w:val="06FC51BB"/>
    <w:rsid w:val="070A7E07"/>
    <w:rsid w:val="071C2A35"/>
    <w:rsid w:val="07222102"/>
    <w:rsid w:val="072E009C"/>
    <w:rsid w:val="07322345"/>
    <w:rsid w:val="07391925"/>
    <w:rsid w:val="074402CA"/>
    <w:rsid w:val="07523F65"/>
    <w:rsid w:val="077E03E7"/>
    <w:rsid w:val="07832BA1"/>
    <w:rsid w:val="07893F2F"/>
    <w:rsid w:val="07966D78"/>
    <w:rsid w:val="079D3975"/>
    <w:rsid w:val="07A67BB4"/>
    <w:rsid w:val="07C6182B"/>
    <w:rsid w:val="07CE30DF"/>
    <w:rsid w:val="07E57BDD"/>
    <w:rsid w:val="07F27D26"/>
    <w:rsid w:val="07F615C4"/>
    <w:rsid w:val="07F910B5"/>
    <w:rsid w:val="082223BA"/>
    <w:rsid w:val="08597DA5"/>
    <w:rsid w:val="085A5FF7"/>
    <w:rsid w:val="086F221B"/>
    <w:rsid w:val="086F3455"/>
    <w:rsid w:val="08892439"/>
    <w:rsid w:val="08955281"/>
    <w:rsid w:val="08AE6343"/>
    <w:rsid w:val="08BF5E5A"/>
    <w:rsid w:val="08E47186"/>
    <w:rsid w:val="08EB6C4F"/>
    <w:rsid w:val="09174B55"/>
    <w:rsid w:val="09246605"/>
    <w:rsid w:val="092B1742"/>
    <w:rsid w:val="097C1F9D"/>
    <w:rsid w:val="099A2423"/>
    <w:rsid w:val="09A27154"/>
    <w:rsid w:val="09AC0E84"/>
    <w:rsid w:val="09C120A6"/>
    <w:rsid w:val="09CD046F"/>
    <w:rsid w:val="09DA0789"/>
    <w:rsid w:val="09DA560E"/>
    <w:rsid w:val="09E35B01"/>
    <w:rsid w:val="09E75808"/>
    <w:rsid w:val="0A140428"/>
    <w:rsid w:val="0A165F4E"/>
    <w:rsid w:val="0A1E3055"/>
    <w:rsid w:val="0A3960E0"/>
    <w:rsid w:val="0A3B3C06"/>
    <w:rsid w:val="0A3D4FC3"/>
    <w:rsid w:val="0A60541B"/>
    <w:rsid w:val="0A894972"/>
    <w:rsid w:val="0A950697"/>
    <w:rsid w:val="0AA01CBB"/>
    <w:rsid w:val="0AB92B04"/>
    <w:rsid w:val="0ACE6647"/>
    <w:rsid w:val="0AEA134B"/>
    <w:rsid w:val="0B552AA6"/>
    <w:rsid w:val="0B5714BF"/>
    <w:rsid w:val="0B5A00BC"/>
    <w:rsid w:val="0B811AED"/>
    <w:rsid w:val="0B815649"/>
    <w:rsid w:val="0B9730BE"/>
    <w:rsid w:val="0BA8707A"/>
    <w:rsid w:val="0BAA1044"/>
    <w:rsid w:val="0BEB51B8"/>
    <w:rsid w:val="0BED2CDE"/>
    <w:rsid w:val="0BF05890"/>
    <w:rsid w:val="0BF56037"/>
    <w:rsid w:val="0BFD6E96"/>
    <w:rsid w:val="0C0E5BC4"/>
    <w:rsid w:val="0C2D2C99"/>
    <w:rsid w:val="0C794664"/>
    <w:rsid w:val="0D06659F"/>
    <w:rsid w:val="0D091D9A"/>
    <w:rsid w:val="0D185F81"/>
    <w:rsid w:val="0D1F336B"/>
    <w:rsid w:val="0D313C33"/>
    <w:rsid w:val="0D330EA4"/>
    <w:rsid w:val="0D4A0099"/>
    <w:rsid w:val="0D63594E"/>
    <w:rsid w:val="0D682837"/>
    <w:rsid w:val="0D690A8B"/>
    <w:rsid w:val="0D70006B"/>
    <w:rsid w:val="0D725B91"/>
    <w:rsid w:val="0D825E72"/>
    <w:rsid w:val="0D872355"/>
    <w:rsid w:val="0DB37113"/>
    <w:rsid w:val="0DBF1E12"/>
    <w:rsid w:val="0DEB14A0"/>
    <w:rsid w:val="0E0B38F0"/>
    <w:rsid w:val="0E25069A"/>
    <w:rsid w:val="0E2A14D6"/>
    <w:rsid w:val="0E4C5F23"/>
    <w:rsid w:val="0E5434E9"/>
    <w:rsid w:val="0E5E1C72"/>
    <w:rsid w:val="0E7742F1"/>
    <w:rsid w:val="0EA55AF2"/>
    <w:rsid w:val="0EBC4BEA"/>
    <w:rsid w:val="0ED26D43"/>
    <w:rsid w:val="0ED805F3"/>
    <w:rsid w:val="0EE4229C"/>
    <w:rsid w:val="0EF66A77"/>
    <w:rsid w:val="0EFE3455"/>
    <w:rsid w:val="0F225395"/>
    <w:rsid w:val="0F2D75D7"/>
    <w:rsid w:val="0F3B0205"/>
    <w:rsid w:val="0F47710D"/>
    <w:rsid w:val="0F59068B"/>
    <w:rsid w:val="0F6C6610"/>
    <w:rsid w:val="0F6D4D62"/>
    <w:rsid w:val="0F8E6586"/>
    <w:rsid w:val="0FB029A1"/>
    <w:rsid w:val="0FB71F81"/>
    <w:rsid w:val="0FCD5301"/>
    <w:rsid w:val="1018120A"/>
    <w:rsid w:val="101E3DAE"/>
    <w:rsid w:val="102173FB"/>
    <w:rsid w:val="102D5D9F"/>
    <w:rsid w:val="10305890"/>
    <w:rsid w:val="1030763E"/>
    <w:rsid w:val="103A226A"/>
    <w:rsid w:val="103E257F"/>
    <w:rsid w:val="105570A4"/>
    <w:rsid w:val="105964EA"/>
    <w:rsid w:val="105C6685"/>
    <w:rsid w:val="105D74E2"/>
    <w:rsid w:val="106B7821"/>
    <w:rsid w:val="10961B97"/>
    <w:rsid w:val="10A06DD1"/>
    <w:rsid w:val="10A36062"/>
    <w:rsid w:val="10B62239"/>
    <w:rsid w:val="10D601E5"/>
    <w:rsid w:val="10E02E12"/>
    <w:rsid w:val="10E222A4"/>
    <w:rsid w:val="10EF12A7"/>
    <w:rsid w:val="10F01DC4"/>
    <w:rsid w:val="10F1501F"/>
    <w:rsid w:val="10FB7C4C"/>
    <w:rsid w:val="11064801"/>
    <w:rsid w:val="110939F4"/>
    <w:rsid w:val="110A1F26"/>
    <w:rsid w:val="111D7BC2"/>
    <w:rsid w:val="1122167C"/>
    <w:rsid w:val="11295CD8"/>
    <w:rsid w:val="113B44EC"/>
    <w:rsid w:val="1166689D"/>
    <w:rsid w:val="11851C0B"/>
    <w:rsid w:val="11B61DC5"/>
    <w:rsid w:val="11CB23BD"/>
    <w:rsid w:val="11DE5560"/>
    <w:rsid w:val="1226519C"/>
    <w:rsid w:val="12492C39"/>
    <w:rsid w:val="12744159"/>
    <w:rsid w:val="127E0301"/>
    <w:rsid w:val="127E0A7C"/>
    <w:rsid w:val="12B018CB"/>
    <w:rsid w:val="12B74046"/>
    <w:rsid w:val="12BC79FF"/>
    <w:rsid w:val="12C10A21"/>
    <w:rsid w:val="130E06F3"/>
    <w:rsid w:val="13274D28"/>
    <w:rsid w:val="132A0CBC"/>
    <w:rsid w:val="13384A61"/>
    <w:rsid w:val="133B50BF"/>
    <w:rsid w:val="135038DD"/>
    <w:rsid w:val="138E124B"/>
    <w:rsid w:val="13B50586"/>
    <w:rsid w:val="13E42C19"/>
    <w:rsid w:val="13E75585"/>
    <w:rsid w:val="14217A06"/>
    <w:rsid w:val="1433594E"/>
    <w:rsid w:val="14432035"/>
    <w:rsid w:val="144E09DA"/>
    <w:rsid w:val="147246C9"/>
    <w:rsid w:val="14755F67"/>
    <w:rsid w:val="14824196"/>
    <w:rsid w:val="14A95C11"/>
    <w:rsid w:val="14C40268"/>
    <w:rsid w:val="14C65291"/>
    <w:rsid w:val="15023B03"/>
    <w:rsid w:val="15222AA2"/>
    <w:rsid w:val="1571672E"/>
    <w:rsid w:val="157C5145"/>
    <w:rsid w:val="15875F52"/>
    <w:rsid w:val="15A7745D"/>
    <w:rsid w:val="15AC3C0A"/>
    <w:rsid w:val="15C03212"/>
    <w:rsid w:val="15C9656A"/>
    <w:rsid w:val="15D52528"/>
    <w:rsid w:val="15E13DEC"/>
    <w:rsid w:val="162163A6"/>
    <w:rsid w:val="162B4ED3"/>
    <w:rsid w:val="163B3A1E"/>
    <w:rsid w:val="163C4F8E"/>
    <w:rsid w:val="164D273A"/>
    <w:rsid w:val="1672275E"/>
    <w:rsid w:val="16797F90"/>
    <w:rsid w:val="16841DC9"/>
    <w:rsid w:val="168B5B89"/>
    <w:rsid w:val="16C51AAC"/>
    <w:rsid w:val="16CA5A8E"/>
    <w:rsid w:val="171001C9"/>
    <w:rsid w:val="171B4C60"/>
    <w:rsid w:val="17942A25"/>
    <w:rsid w:val="17F44D49"/>
    <w:rsid w:val="17FE0021"/>
    <w:rsid w:val="17FE5EF9"/>
    <w:rsid w:val="184B770B"/>
    <w:rsid w:val="184E2EA9"/>
    <w:rsid w:val="18631AFF"/>
    <w:rsid w:val="18817C0F"/>
    <w:rsid w:val="18A87E0C"/>
    <w:rsid w:val="18CB538D"/>
    <w:rsid w:val="18D07C10"/>
    <w:rsid w:val="18D94D16"/>
    <w:rsid w:val="18DA0C8C"/>
    <w:rsid w:val="18DE057F"/>
    <w:rsid w:val="18DF1DBE"/>
    <w:rsid w:val="18E35B95"/>
    <w:rsid w:val="190653E0"/>
    <w:rsid w:val="190D313A"/>
    <w:rsid w:val="191123C7"/>
    <w:rsid w:val="19137AFC"/>
    <w:rsid w:val="19314ABB"/>
    <w:rsid w:val="193464F6"/>
    <w:rsid w:val="19406B43"/>
    <w:rsid w:val="195306F5"/>
    <w:rsid w:val="19715B39"/>
    <w:rsid w:val="19855777"/>
    <w:rsid w:val="19BD36F0"/>
    <w:rsid w:val="19C17AAC"/>
    <w:rsid w:val="19CA465F"/>
    <w:rsid w:val="19DB2D10"/>
    <w:rsid w:val="1A1F0E4F"/>
    <w:rsid w:val="1A366198"/>
    <w:rsid w:val="1A4F2DB6"/>
    <w:rsid w:val="1A58610F"/>
    <w:rsid w:val="1A6525DA"/>
    <w:rsid w:val="1A676352"/>
    <w:rsid w:val="1A734FFB"/>
    <w:rsid w:val="1A805D4E"/>
    <w:rsid w:val="1AAA652B"/>
    <w:rsid w:val="1AC07A12"/>
    <w:rsid w:val="1AD04ABD"/>
    <w:rsid w:val="1AD303D6"/>
    <w:rsid w:val="1AE654C9"/>
    <w:rsid w:val="1AE70ACE"/>
    <w:rsid w:val="1B11519E"/>
    <w:rsid w:val="1B4A3CA9"/>
    <w:rsid w:val="1B4B367E"/>
    <w:rsid w:val="1B5468D6"/>
    <w:rsid w:val="1B5752FA"/>
    <w:rsid w:val="1B877235"/>
    <w:rsid w:val="1BEE6D2B"/>
    <w:rsid w:val="1BF656CA"/>
    <w:rsid w:val="1BF65BDF"/>
    <w:rsid w:val="1BF6798D"/>
    <w:rsid w:val="1C057BD0"/>
    <w:rsid w:val="1C062E7F"/>
    <w:rsid w:val="1C1C4F1A"/>
    <w:rsid w:val="1C213768"/>
    <w:rsid w:val="1C457700"/>
    <w:rsid w:val="1C476FBF"/>
    <w:rsid w:val="1C4F3541"/>
    <w:rsid w:val="1C520816"/>
    <w:rsid w:val="1C533032"/>
    <w:rsid w:val="1C964CCC"/>
    <w:rsid w:val="1CC7132A"/>
    <w:rsid w:val="1CFC76A1"/>
    <w:rsid w:val="1D2E13A9"/>
    <w:rsid w:val="1D506D2A"/>
    <w:rsid w:val="1D884F5D"/>
    <w:rsid w:val="1D9C4207"/>
    <w:rsid w:val="1DCA2E80"/>
    <w:rsid w:val="1DE60CB6"/>
    <w:rsid w:val="1E5935A6"/>
    <w:rsid w:val="1E851F92"/>
    <w:rsid w:val="1E937715"/>
    <w:rsid w:val="1E945864"/>
    <w:rsid w:val="1F1F369F"/>
    <w:rsid w:val="1F2C36C6"/>
    <w:rsid w:val="1F552C1D"/>
    <w:rsid w:val="1F804924"/>
    <w:rsid w:val="1F88610E"/>
    <w:rsid w:val="1FA85442"/>
    <w:rsid w:val="1FAF3AA3"/>
    <w:rsid w:val="1FC55FF4"/>
    <w:rsid w:val="1FD955FC"/>
    <w:rsid w:val="1FEA7809"/>
    <w:rsid w:val="1FF857D8"/>
    <w:rsid w:val="20051BF8"/>
    <w:rsid w:val="20085EE1"/>
    <w:rsid w:val="2011123A"/>
    <w:rsid w:val="203211B0"/>
    <w:rsid w:val="204A02A8"/>
    <w:rsid w:val="20542ED4"/>
    <w:rsid w:val="20724974"/>
    <w:rsid w:val="209E05F3"/>
    <w:rsid w:val="20A57BD4"/>
    <w:rsid w:val="21110DC5"/>
    <w:rsid w:val="211663DC"/>
    <w:rsid w:val="212E3725"/>
    <w:rsid w:val="212F7953"/>
    <w:rsid w:val="21336F8E"/>
    <w:rsid w:val="21352D06"/>
    <w:rsid w:val="213A031C"/>
    <w:rsid w:val="213F215E"/>
    <w:rsid w:val="213F763C"/>
    <w:rsid w:val="219512B5"/>
    <w:rsid w:val="219A525F"/>
    <w:rsid w:val="219C2D85"/>
    <w:rsid w:val="21A34113"/>
    <w:rsid w:val="21BA214C"/>
    <w:rsid w:val="221167D6"/>
    <w:rsid w:val="222A213F"/>
    <w:rsid w:val="22314F33"/>
    <w:rsid w:val="22356D36"/>
    <w:rsid w:val="225F7154"/>
    <w:rsid w:val="22702777"/>
    <w:rsid w:val="22925F36"/>
    <w:rsid w:val="22A1482E"/>
    <w:rsid w:val="22AC349C"/>
    <w:rsid w:val="22B11907"/>
    <w:rsid w:val="22C205C9"/>
    <w:rsid w:val="22E744D4"/>
    <w:rsid w:val="22EC1A1D"/>
    <w:rsid w:val="2316746F"/>
    <w:rsid w:val="231F7B9A"/>
    <w:rsid w:val="23203542"/>
    <w:rsid w:val="233519A3"/>
    <w:rsid w:val="235C6C70"/>
    <w:rsid w:val="23614286"/>
    <w:rsid w:val="23627FFE"/>
    <w:rsid w:val="23887A65"/>
    <w:rsid w:val="239A32F4"/>
    <w:rsid w:val="23B02B18"/>
    <w:rsid w:val="23B252A9"/>
    <w:rsid w:val="240370EB"/>
    <w:rsid w:val="24114934"/>
    <w:rsid w:val="2428788B"/>
    <w:rsid w:val="242E1C8E"/>
    <w:rsid w:val="244A4D1A"/>
    <w:rsid w:val="246851A0"/>
    <w:rsid w:val="248D2E59"/>
    <w:rsid w:val="249274ED"/>
    <w:rsid w:val="24966872"/>
    <w:rsid w:val="24E43CED"/>
    <w:rsid w:val="2500205F"/>
    <w:rsid w:val="2504692F"/>
    <w:rsid w:val="250F386E"/>
    <w:rsid w:val="254E4603"/>
    <w:rsid w:val="255C6646"/>
    <w:rsid w:val="25714529"/>
    <w:rsid w:val="259124D5"/>
    <w:rsid w:val="25956469"/>
    <w:rsid w:val="25AA69EB"/>
    <w:rsid w:val="25B40935"/>
    <w:rsid w:val="25B74631"/>
    <w:rsid w:val="25D32AED"/>
    <w:rsid w:val="25DF76E4"/>
    <w:rsid w:val="25E82A3D"/>
    <w:rsid w:val="25E914CA"/>
    <w:rsid w:val="25EE4CE2"/>
    <w:rsid w:val="25FC5890"/>
    <w:rsid w:val="26080E3C"/>
    <w:rsid w:val="26105AEF"/>
    <w:rsid w:val="2610789E"/>
    <w:rsid w:val="26112751"/>
    <w:rsid w:val="26117BD1"/>
    <w:rsid w:val="261849A4"/>
    <w:rsid w:val="261C6473"/>
    <w:rsid w:val="261F21D6"/>
    <w:rsid w:val="263D14F3"/>
    <w:rsid w:val="263E1317"/>
    <w:rsid w:val="26686622"/>
    <w:rsid w:val="26A61FB0"/>
    <w:rsid w:val="26AB5818"/>
    <w:rsid w:val="26BD3721"/>
    <w:rsid w:val="26C50688"/>
    <w:rsid w:val="26D73DDD"/>
    <w:rsid w:val="26E7071F"/>
    <w:rsid w:val="26F7280B"/>
    <w:rsid w:val="27034E54"/>
    <w:rsid w:val="270D3BBA"/>
    <w:rsid w:val="271E2F7F"/>
    <w:rsid w:val="27242217"/>
    <w:rsid w:val="2729330D"/>
    <w:rsid w:val="27363334"/>
    <w:rsid w:val="273852FE"/>
    <w:rsid w:val="273D1AD3"/>
    <w:rsid w:val="276C4FA7"/>
    <w:rsid w:val="276E1F41"/>
    <w:rsid w:val="27910EB2"/>
    <w:rsid w:val="27B30E28"/>
    <w:rsid w:val="27BA5D13"/>
    <w:rsid w:val="27CF77DA"/>
    <w:rsid w:val="27DC212D"/>
    <w:rsid w:val="27F37477"/>
    <w:rsid w:val="2829733C"/>
    <w:rsid w:val="285C14C0"/>
    <w:rsid w:val="285F4B0C"/>
    <w:rsid w:val="28873A01"/>
    <w:rsid w:val="28911E74"/>
    <w:rsid w:val="28934FD7"/>
    <w:rsid w:val="290F6532"/>
    <w:rsid w:val="291E6775"/>
    <w:rsid w:val="29260DE3"/>
    <w:rsid w:val="293146FB"/>
    <w:rsid w:val="293C3D42"/>
    <w:rsid w:val="295B0F85"/>
    <w:rsid w:val="29606D8E"/>
    <w:rsid w:val="29675FE9"/>
    <w:rsid w:val="297445E7"/>
    <w:rsid w:val="2976450A"/>
    <w:rsid w:val="297B4581"/>
    <w:rsid w:val="29B83B80"/>
    <w:rsid w:val="29CF2FB4"/>
    <w:rsid w:val="29D4444C"/>
    <w:rsid w:val="2A1536D4"/>
    <w:rsid w:val="2A257690"/>
    <w:rsid w:val="2A26305E"/>
    <w:rsid w:val="2A4E308A"/>
    <w:rsid w:val="2A932BF0"/>
    <w:rsid w:val="2A97058D"/>
    <w:rsid w:val="2AA6332B"/>
    <w:rsid w:val="2AC46EA9"/>
    <w:rsid w:val="2AC944BF"/>
    <w:rsid w:val="2AF552B4"/>
    <w:rsid w:val="2B176392"/>
    <w:rsid w:val="2B2B6F28"/>
    <w:rsid w:val="2B3C2EE3"/>
    <w:rsid w:val="2B4A5600"/>
    <w:rsid w:val="2B5E72FD"/>
    <w:rsid w:val="2B6C01DB"/>
    <w:rsid w:val="2B807273"/>
    <w:rsid w:val="2B8723B0"/>
    <w:rsid w:val="2B935E6C"/>
    <w:rsid w:val="2B9D1BD3"/>
    <w:rsid w:val="2BB8407D"/>
    <w:rsid w:val="2BBD2276"/>
    <w:rsid w:val="2BCA4992"/>
    <w:rsid w:val="2BD17ACF"/>
    <w:rsid w:val="2BFB1566"/>
    <w:rsid w:val="2BFB2D9E"/>
    <w:rsid w:val="2C0B54C5"/>
    <w:rsid w:val="2C281F0D"/>
    <w:rsid w:val="2C35030F"/>
    <w:rsid w:val="2C365B84"/>
    <w:rsid w:val="2C4402A1"/>
    <w:rsid w:val="2C5C3879"/>
    <w:rsid w:val="2C5E0C04"/>
    <w:rsid w:val="2C6D44D6"/>
    <w:rsid w:val="2C7A1F15"/>
    <w:rsid w:val="2C8434D6"/>
    <w:rsid w:val="2C9D68F6"/>
    <w:rsid w:val="2C9F3729"/>
    <w:rsid w:val="2CBE44F7"/>
    <w:rsid w:val="2CC31B0E"/>
    <w:rsid w:val="2CEE645F"/>
    <w:rsid w:val="2CEF381C"/>
    <w:rsid w:val="2CF41CC7"/>
    <w:rsid w:val="2D0637A8"/>
    <w:rsid w:val="2D306A77"/>
    <w:rsid w:val="2D310A0A"/>
    <w:rsid w:val="2D357B10"/>
    <w:rsid w:val="2D517119"/>
    <w:rsid w:val="2D64317E"/>
    <w:rsid w:val="2D83304B"/>
    <w:rsid w:val="2D8F505B"/>
    <w:rsid w:val="2DC518B5"/>
    <w:rsid w:val="2DD634E2"/>
    <w:rsid w:val="2DF66969"/>
    <w:rsid w:val="2E011250"/>
    <w:rsid w:val="2E13617D"/>
    <w:rsid w:val="2E2E0CE1"/>
    <w:rsid w:val="2E4E3659"/>
    <w:rsid w:val="2E552C39"/>
    <w:rsid w:val="2E6B420B"/>
    <w:rsid w:val="2E6E3081"/>
    <w:rsid w:val="2EB80A28"/>
    <w:rsid w:val="2EC655D0"/>
    <w:rsid w:val="2F2517DD"/>
    <w:rsid w:val="2F522CD5"/>
    <w:rsid w:val="2F726633"/>
    <w:rsid w:val="2F8F3F29"/>
    <w:rsid w:val="2FA5374C"/>
    <w:rsid w:val="2FC337CD"/>
    <w:rsid w:val="2FCF07C9"/>
    <w:rsid w:val="2FD63BAA"/>
    <w:rsid w:val="2FF41FDE"/>
    <w:rsid w:val="301D32E3"/>
    <w:rsid w:val="3026317E"/>
    <w:rsid w:val="30406FD1"/>
    <w:rsid w:val="304D1074"/>
    <w:rsid w:val="304F6CC3"/>
    <w:rsid w:val="30515A9D"/>
    <w:rsid w:val="30525395"/>
    <w:rsid w:val="30601421"/>
    <w:rsid w:val="30866BE0"/>
    <w:rsid w:val="309D4424"/>
    <w:rsid w:val="30BA3228"/>
    <w:rsid w:val="30C10112"/>
    <w:rsid w:val="310E0577"/>
    <w:rsid w:val="3112096E"/>
    <w:rsid w:val="311961A0"/>
    <w:rsid w:val="311A3CC6"/>
    <w:rsid w:val="31241CDE"/>
    <w:rsid w:val="3131349B"/>
    <w:rsid w:val="313E79B5"/>
    <w:rsid w:val="315F792B"/>
    <w:rsid w:val="316136CA"/>
    <w:rsid w:val="317038E6"/>
    <w:rsid w:val="319E012C"/>
    <w:rsid w:val="31D2698D"/>
    <w:rsid w:val="31DB091E"/>
    <w:rsid w:val="31DF3D83"/>
    <w:rsid w:val="31E542D4"/>
    <w:rsid w:val="31EF6972"/>
    <w:rsid w:val="320329AC"/>
    <w:rsid w:val="320F30FF"/>
    <w:rsid w:val="324803BF"/>
    <w:rsid w:val="32580D2A"/>
    <w:rsid w:val="32695D76"/>
    <w:rsid w:val="32A8749F"/>
    <w:rsid w:val="32B36252"/>
    <w:rsid w:val="32E53E60"/>
    <w:rsid w:val="32FF3174"/>
    <w:rsid w:val="33016EEC"/>
    <w:rsid w:val="337467D7"/>
    <w:rsid w:val="3381002D"/>
    <w:rsid w:val="338B4A07"/>
    <w:rsid w:val="339A21EF"/>
    <w:rsid w:val="33A92DCF"/>
    <w:rsid w:val="33AE0026"/>
    <w:rsid w:val="33B871F1"/>
    <w:rsid w:val="33C85C5B"/>
    <w:rsid w:val="34190265"/>
    <w:rsid w:val="341B320C"/>
    <w:rsid w:val="34433965"/>
    <w:rsid w:val="34435D28"/>
    <w:rsid w:val="34AD6167"/>
    <w:rsid w:val="34C91C8B"/>
    <w:rsid w:val="34CE1050"/>
    <w:rsid w:val="34EE524E"/>
    <w:rsid w:val="34F37818"/>
    <w:rsid w:val="35335357"/>
    <w:rsid w:val="35472BB0"/>
    <w:rsid w:val="354C1C38"/>
    <w:rsid w:val="355F0892"/>
    <w:rsid w:val="35AA76DF"/>
    <w:rsid w:val="35B46497"/>
    <w:rsid w:val="35BE2E72"/>
    <w:rsid w:val="35C6441D"/>
    <w:rsid w:val="35DC779C"/>
    <w:rsid w:val="35FD75B5"/>
    <w:rsid w:val="35FF79AF"/>
    <w:rsid w:val="36107446"/>
    <w:rsid w:val="361A7084"/>
    <w:rsid w:val="363961EF"/>
    <w:rsid w:val="36493035"/>
    <w:rsid w:val="364D0D4A"/>
    <w:rsid w:val="364D41F6"/>
    <w:rsid w:val="368220F2"/>
    <w:rsid w:val="368D6CE8"/>
    <w:rsid w:val="36AC3612"/>
    <w:rsid w:val="36CA3A99"/>
    <w:rsid w:val="37016C8B"/>
    <w:rsid w:val="37063652"/>
    <w:rsid w:val="372413FB"/>
    <w:rsid w:val="372E5C4E"/>
    <w:rsid w:val="377834F5"/>
    <w:rsid w:val="37A61E10"/>
    <w:rsid w:val="37B704C1"/>
    <w:rsid w:val="37C4673A"/>
    <w:rsid w:val="37D73D98"/>
    <w:rsid w:val="37DB4E60"/>
    <w:rsid w:val="37F54B45"/>
    <w:rsid w:val="37FE39FA"/>
    <w:rsid w:val="3821348C"/>
    <w:rsid w:val="38313838"/>
    <w:rsid w:val="3834566E"/>
    <w:rsid w:val="383606ED"/>
    <w:rsid w:val="38475D09"/>
    <w:rsid w:val="384E2DD7"/>
    <w:rsid w:val="38593326"/>
    <w:rsid w:val="38A03A7F"/>
    <w:rsid w:val="38AF3C75"/>
    <w:rsid w:val="38F964E3"/>
    <w:rsid w:val="39186D3D"/>
    <w:rsid w:val="392C4597"/>
    <w:rsid w:val="392F73E5"/>
    <w:rsid w:val="394B12F7"/>
    <w:rsid w:val="39600926"/>
    <w:rsid w:val="3962620A"/>
    <w:rsid w:val="39702A52"/>
    <w:rsid w:val="39730417"/>
    <w:rsid w:val="397B1E91"/>
    <w:rsid w:val="3986639D"/>
    <w:rsid w:val="39A70BDF"/>
    <w:rsid w:val="39AF61D8"/>
    <w:rsid w:val="39BD78E5"/>
    <w:rsid w:val="39CB2002"/>
    <w:rsid w:val="39CB4AF1"/>
    <w:rsid w:val="39D46BEB"/>
    <w:rsid w:val="39F30A80"/>
    <w:rsid w:val="3A06128C"/>
    <w:rsid w:val="3A064DE8"/>
    <w:rsid w:val="3A0A0F91"/>
    <w:rsid w:val="3A1375C4"/>
    <w:rsid w:val="3A3638D0"/>
    <w:rsid w:val="3A377697"/>
    <w:rsid w:val="3A44796A"/>
    <w:rsid w:val="3A4B2127"/>
    <w:rsid w:val="3A4F3FEF"/>
    <w:rsid w:val="3A6C2183"/>
    <w:rsid w:val="3A775C2D"/>
    <w:rsid w:val="3A7A379B"/>
    <w:rsid w:val="3AA77D53"/>
    <w:rsid w:val="3AB81A71"/>
    <w:rsid w:val="3AC5596B"/>
    <w:rsid w:val="3B0357CB"/>
    <w:rsid w:val="3B041E40"/>
    <w:rsid w:val="3B20731E"/>
    <w:rsid w:val="3B4939AD"/>
    <w:rsid w:val="3B497F00"/>
    <w:rsid w:val="3B540BE7"/>
    <w:rsid w:val="3B5A363D"/>
    <w:rsid w:val="3B653D90"/>
    <w:rsid w:val="3B7A783B"/>
    <w:rsid w:val="3B81506E"/>
    <w:rsid w:val="3BB30F9F"/>
    <w:rsid w:val="3BBA232E"/>
    <w:rsid w:val="3BD038FF"/>
    <w:rsid w:val="3BD258C9"/>
    <w:rsid w:val="3BE47317"/>
    <w:rsid w:val="3BF07AFD"/>
    <w:rsid w:val="3C1001A0"/>
    <w:rsid w:val="3C1C6B44"/>
    <w:rsid w:val="3C393678"/>
    <w:rsid w:val="3C4542ED"/>
    <w:rsid w:val="3C4936B2"/>
    <w:rsid w:val="3C4B3D5E"/>
    <w:rsid w:val="3C5A3B8E"/>
    <w:rsid w:val="3C6368F8"/>
    <w:rsid w:val="3C677D0F"/>
    <w:rsid w:val="3C807ACE"/>
    <w:rsid w:val="3C9371A7"/>
    <w:rsid w:val="3C960753"/>
    <w:rsid w:val="3CBC3E83"/>
    <w:rsid w:val="3CBC5270"/>
    <w:rsid w:val="3CF47AC1"/>
    <w:rsid w:val="3D1B0357"/>
    <w:rsid w:val="3D2F0AF9"/>
    <w:rsid w:val="3D956BAE"/>
    <w:rsid w:val="3DA56CDF"/>
    <w:rsid w:val="3DA908AC"/>
    <w:rsid w:val="3DB159B2"/>
    <w:rsid w:val="3DE10046"/>
    <w:rsid w:val="3DED69EA"/>
    <w:rsid w:val="3DF16F23"/>
    <w:rsid w:val="3DF80EEB"/>
    <w:rsid w:val="3E047C10"/>
    <w:rsid w:val="3E0C43ED"/>
    <w:rsid w:val="3E127181"/>
    <w:rsid w:val="3E3D2DA2"/>
    <w:rsid w:val="3E3F7278"/>
    <w:rsid w:val="3E77653D"/>
    <w:rsid w:val="3EC62D97"/>
    <w:rsid w:val="3EDE27D7"/>
    <w:rsid w:val="3F161F71"/>
    <w:rsid w:val="3F335F0B"/>
    <w:rsid w:val="3F4410C7"/>
    <w:rsid w:val="3F854A01"/>
    <w:rsid w:val="3F9D7F9C"/>
    <w:rsid w:val="3FA532F5"/>
    <w:rsid w:val="3FA7706D"/>
    <w:rsid w:val="3FAF7CCF"/>
    <w:rsid w:val="3FC03C8B"/>
    <w:rsid w:val="3FC9790D"/>
    <w:rsid w:val="3FCC262F"/>
    <w:rsid w:val="3FD07248"/>
    <w:rsid w:val="3FDD7C80"/>
    <w:rsid w:val="3FE92A98"/>
    <w:rsid w:val="402B37FA"/>
    <w:rsid w:val="403E451E"/>
    <w:rsid w:val="40493F8D"/>
    <w:rsid w:val="405007D4"/>
    <w:rsid w:val="40532D51"/>
    <w:rsid w:val="405338A9"/>
    <w:rsid w:val="40587E23"/>
    <w:rsid w:val="40694322"/>
    <w:rsid w:val="406B3BF6"/>
    <w:rsid w:val="408E5B37"/>
    <w:rsid w:val="40A17363"/>
    <w:rsid w:val="40C81049"/>
    <w:rsid w:val="40C854ED"/>
    <w:rsid w:val="40D479EE"/>
    <w:rsid w:val="41046039"/>
    <w:rsid w:val="411E4C94"/>
    <w:rsid w:val="41200E85"/>
    <w:rsid w:val="41410A2A"/>
    <w:rsid w:val="417967E7"/>
    <w:rsid w:val="41856F3A"/>
    <w:rsid w:val="41AB1CCA"/>
    <w:rsid w:val="41B95839"/>
    <w:rsid w:val="41BE768E"/>
    <w:rsid w:val="41CE6B33"/>
    <w:rsid w:val="41EE0F83"/>
    <w:rsid w:val="41F63994"/>
    <w:rsid w:val="42072EE9"/>
    <w:rsid w:val="420A6C99"/>
    <w:rsid w:val="42102B80"/>
    <w:rsid w:val="421A58D4"/>
    <w:rsid w:val="424010B3"/>
    <w:rsid w:val="42446DF5"/>
    <w:rsid w:val="42535E84"/>
    <w:rsid w:val="42672AA4"/>
    <w:rsid w:val="426B6130"/>
    <w:rsid w:val="42731E8B"/>
    <w:rsid w:val="428E62C2"/>
    <w:rsid w:val="429B33F6"/>
    <w:rsid w:val="42A836B8"/>
    <w:rsid w:val="42D30AC4"/>
    <w:rsid w:val="42E45EE2"/>
    <w:rsid w:val="4320516C"/>
    <w:rsid w:val="432F4C13"/>
    <w:rsid w:val="43374264"/>
    <w:rsid w:val="4347329D"/>
    <w:rsid w:val="43784FA8"/>
    <w:rsid w:val="43BE4985"/>
    <w:rsid w:val="44027F8C"/>
    <w:rsid w:val="44044A8E"/>
    <w:rsid w:val="44103433"/>
    <w:rsid w:val="44442C83"/>
    <w:rsid w:val="44496945"/>
    <w:rsid w:val="44623562"/>
    <w:rsid w:val="446B0BC5"/>
    <w:rsid w:val="446E7366"/>
    <w:rsid w:val="44B33DBE"/>
    <w:rsid w:val="44CD1324"/>
    <w:rsid w:val="44D7748B"/>
    <w:rsid w:val="44F2351D"/>
    <w:rsid w:val="45024FE8"/>
    <w:rsid w:val="454659C9"/>
    <w:rsid w:val="455E5320"/>
    <w:rsid w:val="45757ADA"/>
    <w:rsid w:val="45AF4DD2"/>
    <w:rsid w:val="45B36126"/>
    <w:rsid w:val="45B61342"/>
    <w:rsid w:val="45CE0506"/>
    <w:rsid w:val="45D667CA"/>
    <w:rsid w:val="45EF0E26"/>
    <w:rsid w:val="46274A64"/>
    <w:rsid w:val="46495A72"/>
    <w:rsid w:val="465A6BE7"/>
    <w:rsid w:val="466441EF"/>
    <w:rsid w:val="466F077C"/>
    <w:rsid w:val="467852BF"/>
    <w:rsid w:val="469E3530"/>
    <w:rsid w:val="46B07D02"/>
    <w:rsid w:val="46C75DD1"/>
    <w:rsid w:val="46CA44E4"/>
    <w:rsid w:val="46CF186D"/>
    <w:rsid w:val="46F04E55"/>
    <w:rsid w:val="471843AC"/>
    <w:rsid w:val="471863E7"/>
    <w:rsid w:val="47523D62"/>
    <w:rsid w:val="475F1FDB"/>
    <w:rsid w:val="476F09ED"/>
    <w:rsid w:val="47794E4B"/>
    <w:rsid w:val="4780701F"/>
    <w:rsid w:val="47811F51"/>
    <w:rsid w:val="47827BE2"/>
    <w:rsid w:val="478832E0"/>
    <w:rsid w:val="47A53E92"/>
    <w:rsid w:val="47B070E1"/>
    <w:rsid w:val="47B37D01"/>
    <w:rsid w:val="48134E54"/>
    <w:rsid w:val="481C6306"/>
    <w:rsid w:val="483B47F6"/>
    <w:rsid w:val="486C1D5E"/>
    <w:rsid w:val="48740234"/>
    <w:rsid w:val="48757D08"/>
    <w:rsid w:val="4879124F"/>
    <w:rsid w:val="48884A4C"/>
    <w:rsid w:val="48914416"/>
    <w:rsid w:val="48926369"/>
    <w:rsid w:val="48AB372A"/>
    <w:rsid w:val="48BF0F83"/>
    <w:rsid w:val="48BF71D5"/>
    <w:rsid w:val="48CC6EE3"/>
    <w:rsid w:val="48F74C4C"/>
    <w:rsid w:val="490F76A2"/>
    <w:rsid w:val="494B2817"/>
    <w:rsid w:val="494E0559"/>
    <w:rsid w:val="49951CE4"/>
    <w:rsid w:val="49A61735"/>
    <w:rsid w:val="49C66341"/>
    <w:rsid w:val="49CA5DC0"/>
    <w:rsid w:val="4A033655"/>
    <w:rsid w:val="4A064990"/>
    <w:rsid w:val="4A2512BA"/>
    <w:rsid w:val="4A280A29"/>
    <w:rsid w:val="4A4F6337"/>
    <w:rsid w:val="4AB10DA0"/>
    <w:rsid w:val="4ACA1E61"/>
    <w:rsid w:val="4AF15640"/>
    <w:rsid w:val="4B1058C4"/>
    <w:rsid w:val="4B1A6945"/>
    <w:rsid w:val="4B1C3FB1"/>
    <w:rsid w:val="4B3C553D"/>
    <w:rsid w:val="4B475260"/>
    <w:rsid w:val="4B7047B7"/>
    <w:rsid w:val="4B7122DD"/>
    <w:rsid w:val="4B771FE9"/>
    <w:rsid w:val="4B9F509C"/>
    <w:rsid w:val="4BAF3531"/>
    <w:rsid w:val="4BB80B77"/>
    <w:rsid w:val="4BDA60D4"/>
    <w:rsid w:val="4BEC5AAD"/>
    <w:rsid w:val="4BF83930"/>
    <w:rsid w:val="4C373527"/>
    <w:rsid w:val="4C453E95"/>
    <w:rsid w:val="4C561BFF"/>
    <w:rsid w:val="4C5D389F"/>
    <w:rsid w:val="4C6E50DF"/>
    <w:rsid w:val="4C73127D"/>
    <w:rsid w:val="4CA50FB6"/>
    <w:rsid w:val="4CAE37E9"/>
    <w:rsid w:val="4CE64017"/>
    <w:rsid w:val="4CEA67EB"/>
    <w:rsid w:val="4D021D86"/>
    <w:rsid w:val="4D106251"/>
    <w:rsid w:val="4D115B26"/>
    <w:rsid w:val="4D2C4BAE"/>
    <w:rsid w:val="4D2E2B7B"/>
    <w:rsid w:val="4D66378A"/>
    <w:rsid w:val="4D765846"/>
    <w:rsid w:val="4D866514"/>
    <w:rsid w:val="4DB0337A"/>
    <w:rsid w:val="4DB6499C"/>
    <w:rsid w:val="4DB72B71"/>
    <w:rsid w:val="4DD168CA"/>
    <w:rsid w:val="4DD80C70"/>
    <w:rsid w:val="4DDD3C5A"/>
    <w:rsid w:val="4DDF79D2"/>
    <w:rsid w:val="4DF01BDF"/>
    <w:rsid w:val="4DF13B7C"/>
    <w:rsid w:val="4E1C29D4"/>
    <w:rsid w:val="4E3A10AC"/>
    <w:rsid w:val="4E3C3076"/>
    <w:rsid w:val="4E5008D0"/>
    <w:rsid w:val="4E5848D0"/>
    <w:rsid w:val="4E7E5F96"/>
    <w:rsid w:val="4E810A89"/>
    <w:rsid w:val="4EB42C0C"/>
    <w:rsid w:val="4ED35788"/>
    <w:rsid w:val="4EEE25C2"/>
    <w:rsid w:val="4EFB6A8D"/>
    <w:rsid w:val="4F135B85"/>
    <w:rsid w:val="4F2E6E63"/>
    <w:rsid w:val="4F434DF4"/>
    <w:rsid w:val="4F4421E2"/>
    <w:rsid w:val="4F4A3571"/>
    <w:rsid w:val="4F6603AB"/>
    <w:rsid w:val="4F6B5360"/>
    <w:rsid w:val="4F827A59"/>
    <w:rsid w:val="4F870321"/>
    <w:rsid w:val="4F8B1BBF"/>
    <w:rsid w:val="4F92520C"/>
    <w:rsid w:val="4F9C3DCC"/>
    <w:rsid w:val="4FC83B4F"/>
    <w:rsid w:val="4FC95348"/>
    <w:rsid w:val="4FCE7CFE"/>
    <w:rsid w:val="4FEE65F2"/>
    <w:rsid w:val="501333F6"/>
    <w:rsid w:val="50267B3A"/>
    <w:rsid w:val="50280577"/>
    <w:rsid w:val="506A3FA1"/>
    <w:rsid w:val="507C59AC"/>
    <w:rsid w:val="507D112B"/>
    <w:rsid w:val="50850D04"/>
    <w:rsid w:val="50A15412"/>
    <w:rsid w:val="50BF3B17"/>
    <w:rsid w:val="50CF01D2"/>
    <w:rsid w:val="50D6330E"/>
    <w:rsid w:val="50FC4267"/>
    <w:rsid w:val="50FE4613"/>
    <w:rsid w:val="5100482F"/>
    <w:rsid w:val="510C6D30"/>
    <w:rsid w:val="5144296E"/>
    <w:rsid w:val="515B3E06"/>
    <w:rsid w:val="515B5086"/>
    <w:rsid w:val="51695F30"/>
    <w:rsid w:val="517C47AD"/>
    <w:rsid w:val="518B5B07"/>
    <w:rsid w:val="51EB2DE9"/>
    <w:rsid w:val="51EC090F"/>
    <w:rsid w:val="51FB0B52"/>
    <w:rsid w:val="521F6F37"/>
    <w:rsid w:val="523A073B"/>
    <w:rsid w:val="52533BAB"/>
    <w:rsid w:val="5269567A"/>
    <w:rsid w:val="52741030"/>
    <w:rsid w:val="52837DF6"/>
    <w:rsid w:val="52AD009F"/>
    <w:rsid w:val="52B551A5"/>
    <w:rsid w:val="52B753C1"/>
    <w:rsid w:val="52E53CDC"/>
    <w:rsid w:val="52F4546F"/>
    <w:rsid w:val="53195B05"/>
    <w:rsid w:val="532962B2"/>
    <w:rsid w:val="533329BD"/>
    <w:rsid w:val="53340B18"/>
    <w:rsid w:val="534A3502"/>
    <w:rsid w:val="535A3F54"/>
    <w:rsid w:val="5367649F"/>
    <w:rsid w:val="536F17F8"/>
    <w:rsid w:val="53745803"/>
    <w:rsid w:val="5382777D"/>
    <w:rsid w:val="53986FA3"/>
    <w:rsid w:val="53990623"/>
    <w:rsid w:val="53990B7A"/>
    <w:rsid w:val="53A27A50"/>
    <w:rsid w:val="53A96AB8"/>
    <w:rsid w:val="53BA6F17"/>
    <w:rsid w:val="53CA5514"/>
    <w:rsid w:val="53DA4EC3"/>
    <w:rsid w:val="53EB70D0"/>
    <w:rsid w:val="53F046E7"/>
    <w:rsid w:val="540939FA"/>
    <w:rsid w:val="54152739"/>
    <w:rsid w:val="54170407"/>
    <w:rsid w:val="54372316"/>
    <w:rsid w:val="543B5F1F"/>
    <w:rsid w:val="54484523"/>
    <w:rsid w:val="54727516"/>
    <w:rsid w:val="54880DC3"/>
    <w:rsid w:val="54904352"/>
    <w:rsid w:val="54F02F3B"/>
    <w:rsid w:val="54F77CF7"/>
    <w:rsid w:val="55050666"/>
    <w:rsid w:val="550E58A8"/>
    <w:rsid w:val="55256612"/>
    <w:rsid w:val="552835CB"/>
    <w:rsid w:val="5531145B"/>
    <w:rsid w:val="556709D9"/>
    <w:rsid w:val="55B920CD"/>
    <w:rsid w:val="55BD2663"/>
    <w:rsid w:val="55C93441"/>
    <w:rsid w:val="55D23702"/>
    <w:rsid w:val="55D6355A"/>
    <w:rsid w:val="55D6790C"/>
    <w:rsid w:val="55ED612D"/>
    <w:rsid w:val="55F36710"/>
    <w:rsid w:val="562763BA"/>
    <w:rsid w:val="562E599A"/>
    <w:rsid w:val="56301712"/>
    <w:rsid w:val="563F7B6A"/>
    <w:rsid w:val="569F1CFC"/>
    <w:rsid w:val="56E01510"/>
    <w:rsid w:val="56ED7603"/>
    <w:rsid w:val="56F75E52"/>
    <w:rsid w:val="57034731"/>
    <w:rsid w:val="571155DF"/>
    <w:rsid w:val="57154464"/>
    <w:rsid w:val="572172AD"/>
    <w:rsid w:val="57281234"/>
    <w:rsid w:val="573A3ECB"/>
    <w:rsid w:val="574B60D8"/>
    <w:rsid w:val="57560D05"/>
    <w:rsid w:val="57572CCF"/>
    <w:rsid w:val="575B27BF"/>
    <w:rsid w:val="575B3907"/>
    <w:rsid w:val="57670C0D"/>
    <w:rsid w:val="57790E97"/>
    <w:rsid w:val="577E08B1"/>
    <w:rsid w:val="57807B30"/>
    <w:rsid w:val="57851D54"/>
    <w:rsid w:val="578F54FA"/>
    <w:rsid w:val="57A1098B"/>
    <w:rsid w:val="57CB34C8"/>
    <w:rsid w:val="57CE11E3"/>
    <w:rsid w:val="580C5867"/>
    <w:rsid w:val="580D7BDD"/>
    <w:rsid w:val="58242BB1"/>
    <w:rsid w:val="582F0470"/>
    <w:rsid w:val="5840526F"/>
    <w:rsid w:val="58466FCB"/>
    <w:rsid w:val="585039A6"/>
    <w:rsid w:val="585126D0"/>
    <w:rsid w:val="585A724A"/>
    <w:rsid w:val="585D17DD"/>
    <w:rsid w:val="586236D9"/>
    <w:rsid w:val="587C194D"/>
    <w:rsid w:val="587D1AD7"/>
    <w:rsid w:val="58925A15"/>
    <w:rsid w:val="5898359F"/>
    <w:rsid w:val="58BA3515"/>
    <w:rsid w:val="58BC728D"/>
    <w:rsid w:val="58DC70FF"/>
    <w:rsid w:val="58EA204C"/>
    <w:rsid w:val="58EB36CF"/>
    <w:rsid w:val="58ED38EB"/>
    <w:rsid w:val="58F068CD"/>
    <w:rsid w:val="590A2B6C"/>
    <w:rsid w:val="591F4CE5"/>
    <w:rsid w:val="592F5CB1"/>
    <w:rsid w:val="5939268C"/>
    <w:rsid w:val="59437CC2"/>
    <w:rsid w:val="59643D3D"/>
    <w:rsid w:val="599D0DB4"/>
    <w:rsid w:val="59A73A9A"/>
    <w:rsid w:val="59A950FF"/>
    <w:rsid w:val="59D86349"/>
    <w:rsid w:val="59D93E6F"/>
    <w:rsid w:val="5A063E46"/>
    <w:rsid w:val="5A125065"/>
    <w:rsid w:val="5A2570B4"/>
    <w:rsid w:val="5A33532D"/>
    <w:rsid w:val="5A3D43FE"/>
    <w:rsid w:val="5A455061"/>
    <w:rsid w:val="5A5533FA"/>
    <w:rsid w:val="5A715E56"/>
    <w:rsid w:val="5A8B4CF4"/>
    <w:rsid w:val="5A8C0EE1"/>
    <w:rsid w:val="5A962B06"/>
    <w:rsid w:val="5AB74607"/>
    <w:rsid w:val="5ABE5D04"/>
    <w:rsid w:val="5AD3266C"/>
    <w:rsid w:val="5AD63A6F"/>
    <w:rsid w:val="5ADA375C"/>
    <w:rsid w:val="5ADF7263"/>
    <w:rsid w:val="5AE8579F"/>
    <w:rsid w:val="5B0A0A5F"/>
    <w:rsid w:val="5B2F0D86"/>
    <w:rsid w:val="5B411CCC"/>
    <w:rsid w:val="5B484F61"/>
    <w:rsid w:val="5B5B0FE0"/>
    <w:rsid w:val="5B6634E0"/>
    <w:rsid w:val="5B7016E9"/>
    <w:rsid w:val="5BA75B5F"/>
    <w:rsid w:val="5BC30933"/>
    <w:rsid w:val="5BD07123"/>
    <w:rsid w:val="5BE24AE3"/>
    <w:rsid w:val="5BEA4473"/>
    <w:rsid w:val="5BED775E"/>
    <w:rsid w:val="5C16449C"/>
    <w:rsid w:val="5C62014C"/>
    <w:rsid w:val="5C7A1C87"/>
    <w:rsid w:val="5C82434A"/>
    <w:rsid w:val="5CA16EC6"/>
    <w:rsid w:val="5CA42512"/>
    <w:rsid w:val="5CA427B4"/>
    <w:rsid w:val="5CAD4D11"/>
    <w:rsid w:val="5CB32755"/>
    <w:rsid w:val="5CBD7585"/>
    <w:rsid w:val="5D042FB1"/>
    <w:rsid w:val="5D063D09"/>
    <w:rsid w:val="5D076004"/>
    <w:rsid w:val="5D0B701C"/>
    <w:rsid w:val="5D261179"/>
    <w:rsid w:val="5D2B283D"/>
    <w:rsid w:val="5D327B1E"/>
    <w:rsid w:val="5D3C6BEF"/>
    <w:rsid w:val="5D3E2967"/>
    <w:rsid w:val="5D5A0E23"/>
    <w:rsid w:val="5D8A0778"/>
    <w:rsid w:val="5D8D1D31"/>
    <w:rsid w:val="5D953086"/>
    <w:rsid w:val="5DB91FED"/>
    <w:rsid w:val="5DC170F4"/>
    <w:rsid w:val="5DC944B4"/>
    <w:rsid w:val="5DF474C9"/>
    <w:rsid w:val="5DF72B16"/>
    <w:rsid w:val="5DFB2606"/>
    <w:rsid w:val="5E2403E9"/>
    <w:rsid w:val="5E261701"/>
    <w:rsid w:val="5E2751A9"/>
    <w:rsid w:val="5E46735B"/>
    <w:rsid w:val="5E613412"/>
    <w:rsid w:val="5E6463FD"/>
    <w:rsid w:val="5E734892"/>
    <w:rsid w:val="5E853022"/>
    <w:rsid w:val="5E987E55"/>
    <w:rsid w:val="5ECC7AFE"/>
    <w:rsid w:val="5EEA5258"/>
    <w:rsid w:val="5F1020E1"/>
    <w:rsid w:val="5F2636B2"/>
    <w:rsid w:val="5F27742B"/>
    <w:rsid w:val="5F406A61"/>
    <w:rsid w:val="5F411D91"/>
    <w:rsid w:val="5F4678B1"/>
    <w:rsid w:val="5F4E2C09"/>
    <w:rsid w:val="5F5E0734"/>
    <w:rsid w:val="5F5F6BC4"/>
    <w:rsid w:val="5F6917F1"/>
    <w:rsid w:val="5F781A34"/>
    <w:rsid w:val="5F7F1015"/>
    <w:rsid w:val="5F814D8D"/>
    <w:rsid w:val="5F816819"/>
    <w:rsid w:val="5F840C85"/>
    <w:rsid w:val="5F8B5C0B"/>
    <w:rsid w:val="5FA34D03"/>
    <w:rsid w:val="5FA665A1"/>
    <w:rsid w:val="5FB174C5"/>
    <w:rsid w:val="5FB707AE"/>
    <w:rsid w:val="5FBC4017"/>
    <w:rsid w:val="5FBC7B73"/>
    <w:rsid w:val="5FBE7704"/>
    <w:rsid w:val="5FD650D9"/>
    <w:rsid w:val="5FD72969"/>
    <w:rsid w:val="5FE175D9"/>
    <w:rsid w:val="60012100"/>
    <w:rsid w:val="601654D5"/>
    <w:rsid w:val="606049A2"/>
    <w:rsid w:val="608368E3"/>
    <w:rsid w:val="60844F44"/>
    <w:rsid w:val="608B32A9"/>
    <w:rsid w:val="60BD0FF2"/>
    <w:rsid w:val="60E6759D"/>
    <w:rsid w:val="610C025B"/>
    <w:rsid w:val="611B4D6D"/>
    <w:rsid w:val="61243C22"/>
    <w:rsid w:val="61251748"/>
    <w:rsid w:val="612A4CFA"/>
    <w:rsid w:val="613A6A65"/>
    <w:rsid w:val="613E2DF6"/>
    <w:rsid w:val="6151253D"/>
    <w:rsid w:val="61583E9C"/>
    <w:rsid w:val="615F2EAC"/>
    <w:rsid w:val="61753621"/>
    <w:rsid w:val="61826F89"/>
    <w:rsid w:val="618E553F"/>
    <w:rsid w:val="619D39D4"/>
    <w:rsid w:val="61A3387A"/>
    <w:rsid w:val="61A637F8"/>
    <w:rsid w:val="61E82EA1"/>
    <w:rsid w:val="61FE4A97"/>
    <w:rsid w:val="62173786"/>
    <w:rsid w:val="62255EA3"/>
    <w:rsid w:val="623E6F65"/>
    <w:rsid w:val="6240694D"/>
    <w:rsid w:val="627920B2"/>
    <w:rsid w:val="62857BAF"/>
    <w:rsid w:val="62917095"/>
    <w:rsid w:val="62AF1C11"/>
    <w:rsid w:val="62D13935"/>
    <w:rsid w:val="62F37D50"/>
    <w:rsid w:val="630737FB"/>
    <w:rsid w:val="631D25F5"/>
    <w:rsid w:val="63247F09"/>
    <w:rsid w:val="632E7EA5"/>
    <w:rsid w:val="633D669B"/>
    <w:rsid w:val="635319E6"/>
    <w:rsid w:val="63580562"/>
    <w:rsid w:val="636E1F09"/>
    <w:rsid w:val="638135AD"/>
    <w:rsid w:val="63946DFA"/>
    <w:rsid w:val="639B16A7"/>
    <w:rsid w:val="639E50C7"/>
    <w:rsid w:val="63A948B2"/>
    <w:rsid w:val="63B27873"/>
    <w:rsid w:val="63D57455"/>
    <w:rsid w:val="63E37DC4"/>
    <w:rsid w:val="63FB6B7E"/>
    <w:rsid w:val="6405770C"/>
    <w:rsid w:val="644C3BBB"/>
    <w:rsid w:val="644E687F"/>
    <w:rsid w:val="64764487"/>
    <w:rsid w:val="647E7AED"/>
    <w:rsid w:val="649410BE"/>
    <w:rsid w:val="64AA3487"/>
    <w:rsid w:val="64AE1E08"/>
    <w:rsid w:val="64C33752"/>
    <w:rsid w:val="64C5396E"/>
    <w:rsid w:val="64CF659A"/>
    <w:rsid w:val="64D45A05"/>
    <w:rsid w:val="64F66B32"/>
    <w:rsid w:val="65017D92"/>
    <w:rsid w:val="6509385A"/>
    <w:rsid w:val="651B533C"/>
    <w:rsid w:val="65240694"/>
    <w:rsid w:val="652F6DCD"/>
    <w:rsid w:val="65550066"/>
    <w:rsid w:val="6555291E"/>
    <w:rsid w:val="6570177D"/>
    <w:rsid w:val="65AC75D7"/>
    <w:rsid w:val="65AE61B0"/>
    <w:rsid w:val="65B80DDC"/>
    <w:rsid w:val="65CE0600"/>
    <w:rsid w:val="65D774B5"/>
    <w:rsid w:val="65D914CF"/>
    <w:rsid w:val="65E73470"/>
    <w:rsid w:val="660109D5"/>
    <w:rsid w:val="66090452"/>
    <w:rsid w:val="661B7AB4"/>
    <w:rsid w:val="661F0E5C"/>
    <w:rsid w:val="66324BD8"/>
    <w:rsid w:val="663741C9"/>
    <w:rsid w:val="665363F2"/>
    <w:rsid w:val="6663343E"/>
    <w:rsid w:val="666D606B"/>
    <w:rsid w:val="668138C4"/>
    <w:rsid w:val="66931D9A"/>
    <w:rsid w:val="66961065"/>
    <w:rsid w:val="66BA2932"/>
    <w:rsid w:val="66C537B1"/>
    <w:rsid w:val="66DA1753"/>
    <w:rsid w:val="66F10A4A"/>
    <w:rsid w:val="670B39C2"/>
    <w:rsid w:val="67191D4F"/>
    <w:rsid w:val="676C1E7F"/>
    <w:rsid w:val="678216A2"/>
    <w:rsid w:val="679D028A"/>
    <w:rsid w:val="67A11395"/>
    <w:rsid w:val="67AC7843"/>
    <w:rsid w:val="67B51A77"/>
    <w:rsid w:val="67C57FC3"/>
    <w:rsid w:val="67D87514"/>
    <w:rsid w:val="67EE0AE5"/>
    <w:rsid w:val="67F8095C"/>
    <w:rsid w:val="6819075E"/>
    <w:rsid w:val="681A7B2C"/>
    <w:rsid w:val="684338D3"/>
    <w:rsid w:val="684626D0"/>
    <w:rsid w:val="6846382D"/>
    <w:rsid w:val="684D1CB0"/>
    <w:rsid w:val="6881195A"/>
    <w:rsid w:val="688D47A2"/>
    <w:rsid w:val="68B7537B"/>
    <w:rsid w:val="68C47A98"/>
    <w:rsid w:val="68CA77A4"/>
    <w:rsid w:val="68CF6579"/>
    <w:rsid w:val="68D05388"/>
    <w:rsid w:val="68EA39A3"/>
    <w:rsid w:val="68F505D1"/>
    <w:rsid w:val="68F77E6E"/>
    <w:rsid w:val="69004A46"/>
    <w:rsid w:val="690A7BA1"/>
    <w:rsid w:val="692B6F8C"/>
    <w:rsid w:val="69472BA3"/>
    <w:rsid w:val="69564B94"/>
    <w:rsid w:val="69735746"/>
    <w:rsid w:val="698F62F8"/>
    <w:rsid w:val="699658D9"/>
    <w:rsid w:val="69A346BF"/>
    <w:rsid w:val="69B31FE7"/>
    <w:rsid w:val="69DD4238"/>
    <w:rsid w:val="69DE3E17"/>
    <w:rsid w:val="69DF2DDC"/>
    <w:rsid w:val="6A0568FD"/>
    <w:rsid w:val="6A14748E"/>
    <w:rsid w:val="6A1567FD"/>
    <w:rsid w:val="6A2674F0"/>
    <w:rsid w:val="6A2B4273"/>
    <w:rsid w:val="6A4556D4"/>
    <w:rsid w:val="6A655AF7"/>
    <w:rsid w:val="6A6634FD"/>
    <w:rsid w:val="6A694D9B"/>
    <w:rsid w:val="6A813E93"/>
    <w:rsid w:val="6A9B1F3F"/>
    <w:rsid w:val="6A9D6DF5"/>
    <w:rsid w:val="6AA052F7"/>
    <w:rsid w:val="6AB778B5"/>
    <w:rsid w:val="6ACE4BFE"/>
    <w:rsid w:val="6AD53752"/>
    <w:rsid w:val="6AEB3A02"/>
    <w:rsid w:val="6B15282D"/>
    <w:rsid w:val="6B1C1E0E"/>
    <w:rsid w:val="6B230670"/>
    <w:rsid w:val="6B353124"/>
    <w:rsid w:val="6B356FEF"/>
    <w:rsid w:val="6B3A3020"/>
    <w:rsid w:val="6B3C40C7"/>
    <w:rsid w:val="6B3D2C0D"/>
    <w:rsid w:val="6B3E58B6"/>
    <w:rsid w:val="6B43383E"/>
    <w:rsid w:val="6B5F343C"/>
    <w:rsid w:val="6B633598"/>
    <w:rsid w:val="6B797260"/>
    <w:rsid w:val="6B8F63A4"/>
    <w:rsid w:val="6BA53BB1"/>
    <w:rsid w:val="6BAE515B"/>
    <w:rsid w:val="6BC83EFB"/>
    <w:rsid w:val="6BF07522"/>
    <w:rsid w:val="6C2528C3"/>
    <w:rsid w:val="6C2947E2"/>
    <w:rsid w:val="6C2B794D"/>
    <w:rsid w:val="6C6922AF"/>
    <w:rsid w:val="6C6972D4"/>
    <w:rsid w:val="6C6D0B73"/>
    <w:rsid w:val="6C7402DA"/>
    <w:rsid w:val="6CF941B4"/>
    <w:rsid w:val="6D0D5EB2"/>
    <w:rsid w:val="6D131C8E"/>
    <w:rsid w:val="6D2A2101"/>
    <w:rsid w:val="6D3E42BD"/>
    <w:rsid w:val="6D5533B5"/>
    <w:rsid w:val="6D6B36D2"/>
    <w:rsid w:val="6D9C0FE4"/>
    <w:rsid w:val="6D9E4D5C"/>
    <w:rsid w:val="6DA57E98"/>
    <w:rsid w:val="6DAF0D17"/>
    <w:rsid w:val="6DD30120"/>
    <w:rsid w:val="6DD8026E"/>
    <w:rsid w:val="6E131A58"/>
    <w:rsid w:val="6E1579E6"/>
    <w:rsid w:val="6E391F31"/>
    <w:rsid w:val="6E5B32B5"/>
    <w:rsid w:val="6E80463B"/>
    <w:rsid w:val="6E9248C1"/>
    <w:rsid w:val="6EA046A1"/>
    <w:rsid w:val="6EA04ECD"/>
    <w:rsid w:val="6ECC3E3C"/>
    <w:rsid w:val="6ECE341F"/>
    <w:rsid w:val="6EE3336E"/>
    <w:rsid w:val="6EEB3DC4"/>
    <w:rsid w:val="6F00717D"/>
    <w:rsid w:val="6F046E40"/>
    <w:rsid w:val="6F0D3F47"/>
    <w:rsid w:val="6F5B1156"/>
    <w:rsid w:val="6F65145F"/>
    <w:rsid w:val="6F68314A"/>
    <w:rsid w:val="6F6C2B86"/>
    <w:rsid w:val="6FBA3AB1"/>
    <w:rsid w:val="6FC44EC9"/>
    <w:rsid w:val="700152FA"/>
    <w:rsid w:val="70162B4E"/>
    <w:rsid w:val="701A4D32"/>
    <w:rsid w:val="7024730F"/>
    <w:rsid w:val="705B4B80"/>
    <w:rsid w:val="7060279C"/>
    <w:rsid w:val="7074239D"/>
    <w:rsid w:val="7080699B"/>
    <w:rsid w:val="70840239"/>
    <w:rsid w:val="70871AD7"/>
    <w:rsid w:val="708C3591"/>
    <w:rsid w:val="70E1568B"/>
    <w:rsid w:val="70EC3608"/>
    <w:rsid w:val="7101188A"/>
    <w:rsid w:val="712B2CEC"/>
    <w:rsid w:val="712D5340"/>
    <w:rsid w:val="713953E3"/>
    <w:rsid w:val="715045BF"/>
    <w:rsid w:val="7169202C"/>
    <w:rsid w:val="716E1E55"/>
    <w:rsid w:val="719721EE"/>
    <w:rsid w:val="71AC62DD"/>
    <w:rsid w:val="71B07C13"/>
    <w:rsid w:val="71C034F3"/>
    <w:rsid w:val="71DB43CD"/>
    <w:rsid w:val="71E80C9B"/>
    <w:rsid w:val="71FD64F5"/>
    <w:rsid w:val="71FE226D"/>
    <w:rsid w:val="720957B4"/>
    <w:rsid w:val="72234A08"/>
    <w:rsid w:val="727F5545"/>
    <w:rsid w:val="72C546D9"/>
    <w:rsid w:val="72CB40EF"/>
    <w:rsid w:val="72CE1C3F"/>
    <w:rsid w:val="72D07765"/>
    <w:rsid w:val="72D35A08"/>
    <w:rsid w:val="72F53EEF"/>
    <w:rsid w:val="73054790"/>
    <w:rsid w:val="730C4BB7"/>
    <w:rsid w:val="730E028E"/>
    <w:rsid w:val="73155AC0"/>
    <w:rsid w:val="73214C4B"/>
    <w:rsid w:val="73256281"/>
    <w:rsid w:val="73271E98"/>
    <w:rsid w:val="732854ED"/>
    <w:rsid w:val="732B378F"/>
    <w:rsid w:val="733221CE"/>
    <w:rsid w:val="7338355D"/>
    <w:rsid w:val="733E5017"/>
    <w:rsid w:val="734168B5"/>
    <w:rsid w:val="735B5F73"/>
    <w:rsid w:val="73685BF0"/>
    <w:rsid w:val="737C169B"/>
    <w:rsid w:val="7386251A"/>
    <w:rsid w:val="73B3041C"/>
    <w:rsid w:val="73D454AF"/>
    <w:rsid w:val="73FC458A"/>
    <w:rsid w:val="74363F40"/>
    <w:rsid w:val="744F6DB0"/>
    <w:rsid w:val="74612E23"/>
    <w:rsid w:val="746133B9"/>
    <w:rsid w:val="74701CA4"/>
    <w:rsid w:val="747B5DF7"/>
    <w:rsid w:val="748C3B60"/>
    <w:rsid w:val="749F10AC"/>
    <w:rsid w:val="749F7D37"/>
    <w:rsid w:val="74DE1648"/>
    <w:rsid w:val="74E472C7"/>
    <w:rsid w:val="74F040EF"/>
    <w:rsid w:val="74F8511B"/>
    <w:rsid w:val="74FE360F"/>
    <w:rsid w:val="751F1EF2"/>
    <w:rsid w:val="752B15CB"/>
    <w:rsid w:val="752C0E9F"/>
    <w:rsid w:val="752D09E5"/>
    <w:rsid w:val="752F60AE"/>
    <w:rsid w:val="753C5952"/>
    <w:rsid w:val="75526B58"/>
    <w:rsid w:val="75610B49"/>
    <w:rsid w:val="75613A9F"/>
    <w:rsid w:val="756E14B8"/>
    <w:rsid w:val="758673A0"/>
    <w:rsid w:val="75907680"/>
    <w:rsid w:val="75CA2B92"/>
    <w:rsid w:val="75CB06B8"/>
    <w:rsid w:val="75D4756D"/>
    <w:rsid w:val="75DC7142"/>
    <w:rsid w:val="75E02830"/>
    <w:rsid w:val="75EB3928"/>
    <w:rsid w:val="76250976"/>
    <w:rsid w:val="766663B6"/>
    <w:rsid w:val="76676A98"/>
    <w:rsid w:val="76A74C81"/>
    <w:rsid w:val="76A96C4B"/>
    <w:rsid w:val="76B64EC4"/>
    <w:rsid w:val="76CC293A"/>
    <w:rsid w:val="7706409E"/>
    <w:rsid w:val="77093CF3"/>
    <w:rsid w:val="77420E4E"/>
    <w:rsid w:val="775B3523"/>
    <w:rsid w:val="77657E74"/>
    <w:rsid w:val="776F1000"/>
    <w:rsid w:val="778154D2"/>
    <w:rsid w:val="77D777E8"/>
    <w:rsid w:val="77E010BC"/>
    <w:rsid w:val="77F75794"/>
    <w:rsid w:val="78127685"/>
    <w:rsid w:val="781A0151"/>
    <w:rsid w:val="782F4F2E"/>
    <w:rsid w:val="78482494"/>
    <w:rsid w:val="785265B0"/>
    <w:rsid w:val="788039DC"/>
    <w:rsid w:val="789F33ED"/>
    <w:rsid w:val="78A7540C"/>
    <w:rsid w:val="78B418D7"/>
    <w:rsid w:val="78C064CE"/>
    <w:rsid w:val="78CD4D0D"/>
    <w:rsid w:val="78CE31F6"/>
    <w:rsid w:val="78E663C0"/>
    <w:rsid w:val="78E81581"/>
    <w:rsid w:val="78F9378E"/>
    <w:rsid w:val="792E0D5B"/>
    <w:rsid w:val="793A6F14"/>
    <w:rsid w:val="794063F1"/>
    <w:rsid w:val="79682BBD"/>
    <w:rsid w:val="79773031"/>
    <w:rsid w:val="79876FEC"/>
    <w:rsid w:val="79892D64"/>
    <w:rsid w:val="798F0748"/>
    <w:rsid w:val="799C4845"/>
    <w:rsid w:val="79D909A1"/>
    <w:rsid w:val="79E93803"/>
    <w:rsid w:val="79E9735F"/>
    <w:rsid w:val="7A1545F8"/>
    <w:rsid w:val="7A1C4D38"/>
    <w:rsid w:val="7A214D4A"/>
    <w:rsid w:val="7A63481C"/>
    <w:rsid w:val="7A6D141C"/>
    <w:rsid w:val="7A715CD2"/>
    <w:rsid w:val="7A8A600A"/>
    <w:rsid w:val="7A8D0632"/>
    <w:rsid w:val="7A8F6158"/>
    <w:rsid w:val="7AB23BF5"/>
    <w:rsid w:val="7ACD0A2E"/>
    <w:rsid w:val="7AD01BE9"/>
    <w:rsid w:val="7AF661D7"/>
    <w:rsid w:val="7AF95CC7"/>
    <w:rsid w:val="7B1D5512"/>
    <w:rsid w:val="7B4231CA"/>
    <w:rsid w:val="7B641393"/>
    <w:rsid w:val="7B705F89"/>
    <w:rsid w:val="7B86755B"/>
    <w:rsid w:val="7B8707E7"/>
    <w:rsid w:val="7B985D70"/>
    <w:rsid w:val="7BA45C33"/>
    <w:rsid w:val="7BB9703B"/>
    <w:rsid w:val="7BF344C5"/>
    <w:rsid w:val="7BF5023D"/>
    <w:rsid w:val="7C0B3F04"/>
    <w:rsid w:val="7C2B3C5E"/>
    <w:rsid w:val="7C2E19A1"/>
    <w:rsid w:val="7C4D62CB"/>
    <w:rsid w:val="7C6D24C9"/>
    <w:rsid w:val="7C7E5CDF"/>
    <w:rsid w:val="7C8B5E27"/>
    <w:rsid w:val="7C8C7AE7"/>
    <w:rsid w:val="7CA852AF"/>
    <w:rsid w:val="7CB61002"/>
    <w:rsid w:val="7CCD2517"/>
    <w:rsid w:val="7D027173"/>
    <w:rsid w:val="7D0D7525"/>
    <w:rsid w:val="7D181C91"/>
    <w:rsid w:val="7D1E407A"/>
    <w:rsid w:val="7D504988"/>
    <w:rsid w:val="7D5133A2"/>
    <w:rsid w:val="7D567401"/>
    <w:rsid w:val="7D7E4262"/>
    <w:rsid w:val="7D951CD7"/>
    <w:rsid w:val="7DC13C06"/>
    <w:rsid w:val="7DDB2E73"/>
    <w:rsid w:val="7DDF2A72"/>
    <w:rsid w:val="7DE34FC3"/>
    <w:rsid w:val="7E1B6AC3"/>
    <w:rsid w:val="7E244E09"/>
    <w:rsid w:val="7E372D8F"/>
    <w:rsid w:val="7E7A3692"/>
    <w:rsid w:val="7E88183C"/>
    <w:rsid w:val="7E90249F"/>
    <w:rsid w:val="7E9F36DB"/>
    <w:rsid w:val="7EA30424"/>
    <w:rsid w:val="7EAF50BF"/>
    <w:rsid w:val="7EBA751C"/>
    <w:rsid w:val="7ED5435A"/>
    <w:rsid w:val="7EEA75C6"/>
    <w:rsid w:val="7EFB48FB"/>
    <w:rsid w:val="7F052E8D"/>
    <w:rsid w:val="7F0C3492"/>
    <w:rsid w:val="7F0C5D66"/>
    <w:rsid w:val="7F207CC7"/>
    <w:rsid w:val="7F4734A5"/>
    <w:rsid w:val="7F54171E"/>
    <w:rsid w:val="7F6556D9"/>
    <w:rsid w:val="7F791185"/>
    <w:rsid w:val="7F840255"/>
    <w:rsid w:val="7F89586C"/>
    <w:rsid w:val="7F89761A"/>
    <w:rsid w:val="7FAA57E2"/>
    <w:rsid w:val="7FB908DD"/>
    <w:rsid w:val="7FBB354B"/>
    <w:rsid w:val="7FC21948"/>
    <w:rsid w:val="7FE42AA2"/>
    <w:rsid w:val="7FF1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firstLine="881"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60" w:after="220"/>
      <w:ind w:firstLine="0" w:firstLineChars="0"/>
      <w:jc w:val="center"/>
      <w:outlineLvl w:val="0"/>
    </w:pPr>
    <w:rPr>
      <w:rFonts w:ascii="Arial Bold" w:hAnsi="Arial Bold" w:eastAsia="Songti SC Bold"/>
      <w:b/>
      <w:kern w:val="44"/>
      <w:sz w:val="36"/>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rPr>
  </w:style>
  <w:style w:type="paragraph" w:styleId="4">
    <w:name w:val="heading 3"/>
    <w:basedOn w:val="1"/>
    <w:next w:val="1"/>
    <w:unhideWhenUsed/>
    <w:qFormat/>
    <w:uiPriority w:val="0"/>
    <w:pPr>
      <w:keepNext/>
      <w:spacing w:before="0" w:beforeAutospacing="0" w:after="0" w:afterAutospacing="0" w:line="560" w:lineRule="exact"/>
      <w:ind w:firstLine="643" w:firstLineChars="200"/>
      <w:jc w:val="both"/>
      <w:outlineLvl w:val="2"/>
    </w:pPr>
    <w:rPr>
      <w:rFonts w:hint="eastAsia" w:ascii="宋体" w:hAnsi="宋体" w:cs="宋体"/>
      <w:b/>
      <w:bCs/>
      <w:kern w:val="0"/>
      <w:szCs w:val="27"/>
      <w:lang w:bidi="ar"/>
    </w:rPr>
  </w:style>
  <w:style w:type="paragraph" w:styleId="5">
    <w:name w:val="heading 4"/>
    <w:basedOn w:val="1"/>
    <w:next w:val="1"/>
    <w:qFormat/>
    <w:uiPriority w:val="0"/>
    <w:pPr>
      <w:keepNext/>
      <w:keepLines/>
      <w:spacing w:beforeLines="0" w:beforeAutospacing="0" w:afterLines="0" w:afterAutospacing="0" w:line="560" w:lineRule="exact"/>
      <w:ind w:firstLine="560" w:firstLineChars="200"/>
      <w:outlineLvl w:val="3"/>
    </w:pPr>
    <w:rPr>
      <w:rFonts w:ascii="Arial" w:hAnsi="Arial"/>
      <w:b/>
    </w:rPr>
  </w:style>
  <w:style w:type="paragraph" w:styleId="6">
    <w:name w:val="heading 5"/>
    <w:basedOn w:val="1"/>
    <w:next w:val="1"/>
    <w:unhideWhenUsed/>
    <w:qFormat/>
    <w:uiPriority w:val="0"/>
    <w:pPr>
      <w:keepNext/>
      <w:keepLines/>
      <w:spacing w:before="0" w:beforeLines="0" w:beforeAutospacing="0" w:after="0" w:afterLines="0" w:afterAutospacing="0" w:line="360" w:lineRule="auto"/>
      <w:ind w:firstLine="0" w:firstLineChars="0"/>
      <w:jc w:val="center"/>
      <w:outlineLvl w:val="4"/>
    </w:pPr>
    <w:rPr>
      <w:rFonts w:eastAsia="黑体"/>
      <w:b/>
      <w:sz w:val="21"/>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200" w:firstLineChars="200"/>
    </w:pPr>
    <w:rPr>
      <w:rFonts w:ascii="Times New Roman" w:hAnsi="Times New Roman"/>
    </w:rPr>
  </w:style>
  <w:style w:type="paragraph" w:styleId="8">
    <w:name w:val="Body Text"/>
    <w:basedOn w:val="1"/>
    <w:next w:val="9"/>
    <w:qFormat/>
    <w:uiPriority w:val="0"/>
    <w:pPr>
      <w:spacing w:line="150" w:lineRule="atLeast"/>
      <w:jc w:val="center"/>
    </w:pPr>
  </w:style>
  <w:style w:type="paragraph" w:styleId="9">
    <w:name w:val="Body Text First Indent"/>
    <w:basedOn w:val="8"/>
    <w:next w:val="8"/>
    <w:qFormat/>
    <w:uiPriority w:val="0"/>
    <w:pPr>
      <w:ind w:firstLine="200" w:firstLineChars="200"/>
    </w:pPr>
    <w:rPr>
      <w:rFonts w:ascii="Calibri" w:hAnsi="Calibri" w:eastAsia="宋体"/>
    </w:rPr>
  </w:style>
  <w:style w:type="paragraph" w:styleId="10">
    <w:name w:val="Body Text Indent"/>
    <w:basedOn w:val="1"/>
    <w:next w:val="11"/>
    <w:unhideWhenUsed/>
    <w:qFormat/>
    <w:uiPriority w:val="99"/>
    <w:pPr>
      <w:spacing w:after="120"/>
      <w:ind w:left="420" w:leftChars="200"/>
    </w:pPr>
  </w:style>
  <w:style w:type="paragraph" w:styleId="11">
    <w:name w:val="Body Text First Indent 2"/>
    <w:basedOn w:val="10"/>
    <w:next w:val="9"/>
    <w:unhideWhenUsed/>
    <w:qFormat/>
    <w:uiPriority w:val="99"/>
    <w:pPr>
      <w:ind w:firstLine="420" w:firstLineChars="200"/>
    </w:pPr>
  </w:style>
  <w:style w:type="paragraph" w:styleId="12">
    <w:name w:val="toc 3"/>
    <w:basedOn w:val="1"/>
    <w:next w:val="1"/>
    <w:qFormat/>
    <w:uiPriority w:val="0"/>
    <w:pPr>
      <w:ind w:left="840" w:leftChars="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ind w:firstLine="0" w:firstLineChars="0"/>
    </w:pPr>
    <w:rPr>
      <w:b/>
    </w:rPr>
  </w:style>
  <w:style w:type="paragraph" w:styleId="16">
    <w:name w:val="table of figures"/>
    <w:basedOn w:val="1"/>
    <w:next w:val="1"/>
    <w:qFormat/>
    <w:uiPriority w:val="0"/>
    <w:pPr>
      <w:ind w:leftChars="200" w:hanging="200" w:hangingChars="200"/>
    </w:pPr>
  </w:style>
  <w:style w:type="paragraph" w:styleId="17">
    <w:name w:val="toc 2"/>
    <w:basedOn w:val="1"/>
    <w:next w:val="1"/>
    <w:qFormat/>
    <w:uiPriority w:val="0"/>
    <w:pPr>
      <w:ind w:left="0" w:leftChars="0"/>
    </w:p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next w:val="1"/>
    <w:qFormat/>
    <w:uiPriority w:val="0"/>
    <w:pPr>
      <w:widowControl w:val="0"/>
      <w:spacing w:before="240" w:after="60"/>
      <w:jc w:val="center"/>
      <w:outlineLvl w:val="0"/>
    </w:pPr>
    <w:rPr>
      <w:rFonts w:ascii="Cambria" w:hAnsi="Cambria" w:eastAsia="宋体" w:cs="Times New Roman"/>
      <w:bCs/>
      <w:kern w:val="2"/>
      <w:sz w:val="21"/>
      <w:szCs w:val="24"/>
      <w:lang w:val="en-US" w:eastAsia="zh-CN" w:bidi="ar-S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qFormat/>
    <w:uiPriority w:val="0"/>
    <w:rPr>
      <w:i/>
    </w:rPr>
  </w:style>
  <w:style w:type="character" w:styleId="26">
    <w:name w:val="Hyperlink"/>
    <w:basedOn w:val="23"/>
    <w:qFormat/>
    <w:uiPriority w:val="0"/>
    <w:rPr>
      <w:color w:val="0000FF"/>
      <w:u w:val="single"/>
    </w:rPr>
  </w:style>
  <w:style w:type="character" w:customStyle="1" w:styleId="27">
    <w:name w:val="font11"/>
    <w:basedOn w:val="23"/>
    <w:qFormat/>
    <w:uiPriority w:val="0"/>
    <w:rPr>
      <w:rFonts w:hint="eastAsia" w:ascii="仿宋" w:hAnsi="仿宋" w:eastAsia="仿宋" w:cs="仿宋"/>
      <w:color w:val="000000"/>
      <w:sz w:val="20"/>
      <w:szCs w:val="20"/>
      <w:u w:val="none"/>
    </w:rPr>
  </w:style>
  <w:style w:type="character" w:customStyle="1" w:styleId="28">
    <w:name w:val="font41"/>
    <w:basedOn w:val="23"/>
    <w:qFormat/>
    <w:uiPriority w:val="0"/>
    <w:rPr>
      <w:rFonts w:hint="default" w:ascii="Times New Roman" w:hAnsi="Times New Roman" w:cs="Times New Roman"/>
      <w:color w:val="000000"/>
      <w:sz w:val="20"/>
      <w:szCs w:val="20"/>
      <w:u w:val="none"/>
    </w:rPr>
  </w:style>
  <w:style w:type="paragraph" w:customStyle="1" w:styleId="29">
    <w:name w:val="WPSOffice手动目录 1"/>
    <w:autoRedefine/>
    <w:qFormat/>
    <w:uiPriority w:val="0"/>
    <w:pPr>
      <w:ind w:leftChars="0"/>
    </w:pPr>
    <w:rPr>
      <w:rFonts w:ascii="Times New Roman" w:hAnsi="Times New Roman" w:eastAsia="黑体" w:cs="Times New Roman"/>
      <w:b/>
      <w:sz w:val="32"/>
      <w:szCs w:val="20"/>
    </w:rPr>
  </w:style>
  <w:style w:type="paragraph" w:customStyle="1" w:styleId="30">
    <w:name w:val="WPSOffice手动目录 2"/>
    <w:autoRedefine/>
    <w:qFormat/>
    <w:uiPriority w:val="0"/>
    <w:pPr>
      <w:ind w:leftChars="200"/>
    </w:pPr>
    <w:rPr>
      <w:rFonts w:ascii="Times New Roman" w:hAnsi="Times New Roman" w:eastAsia="宋体" w:cs="Times New Roman"/>
      <w:b/>
      <w:sz w:val="28"/>
      <w:szCs w:val="20"/>
    </w:rPr>
  </w:style>
  <w:style w:type="paragraph" w:customStyle="1" w:styleId="31">
    <w:name w:val="WPSOffice手动目录 3"/>
    <w:qFormat/>
    <w:uiPriority w:val="0"/>
    <w:pPr>
      <w:ind w:leftChars="400"/>
    </w:pPr>
    <w:rPr>
      <w:rFonts w:ascii="Times New Roman" w:hAnsi="Times New Roman" w:eastAsia="宋体" w:cs="Times New Roman"/>
      <w:sz w:val="24"/>
      <w:szCs w:val="20"/>
    </w:rPr>
  </w:style>
  <w:style w:type="character" w:customStyle="1" w:styleId="32">
    <w:name w:val="font51"/>
    <w:basedOn w:val="23"/>
    <w:qFormat/>
    <w:uiPriority w:val="0"/>
    <w:rPr>
      <w:rFonts w:hint="default" w:ascii="Times New Roman" w:hAnsi="Times New Roman" w:cs="Times New Roman"/>
      <w:color w:val="000000"/>
      <w:sz w:val="20"/>
      <w:szCs w:val="20"/>
      <w:u w:val="none"/>
    </w:rPr>
  </w:style>
  <w:style w:type="paragraph" w:customStyle="1" w:styleId="33">
    <w:name w:val="样式1"/>
    <w:basedOn w:val="1"/>
    <w:next w:val="16"/>
    <w:qFormat/>
    <w:uiPriority w:val="0"/>
    <w:pPr>
      <w:ind w:firstLine="0" w:firstLineChars="0"/>
      <w:jc w:val="left"/>
    </w:pPr>
    <w:rPr>
      <w:sz w:val="28"/>
    </w:rPr>
  </w:style>
  <w:style w:type="paragraph" w:customStyle="1" w:styleId="34">
    <w:name w:val="样式2"/>
    <w:basedOn w:val="1"/>
    <w:qFormat/>
    <w:uiPriority w:val="0"/>
    <w:pPr>
      <w:ind w:firstLine="0" w:firstLineChars="0"/>
      <w:jc w:val="center"/>
    </w:pPr>
    <w:rPr>
      <w:sz w:val="28"/>
    </w:rPr>
  </w:style>
  <w:style w:type="character" w:customStyle="1" w:styleId="35">
    <w:name w:val="font21"/>
    <w:basedOn w:val="23"/>
    <w:qFormat/>
    <w:uiPriority w:val="0"/>
    <w:rPr>
      <w:rFonts w:hint="eastAsia" w:ascii="宋体" w:hAnsi="宋体" w:eastAsia="宋体" w:cs="宋体"/>
      <w:b/>
      <w:bCs/>
      <w:color w:val="000000"/>
      <w:sz w:val="21"/>
      <w:szCs w:val="21"/>
      <w:u w:val="none"/>
    </w:rPr>
  </w:style>
  <w:style w:type="character" w:customStyle="1" w:styleId="36">
    <w:name w:val="font31"/>
    <w:basedOn w:val="23"/>
    <w:qFormat/>
    <w:uiPriority w:val="0"/>
    <w:rPr>
      <w:rFonts w:hint="default" w:ascii="var(--yb-font-body-medium)" w:hAnsi="var(--yb-font-body-medium)" w:eastAsia="var(--yb-font-body-medium)" w:cs="var(--yb-font-body-medium)"/>
      <w:color w:val="000000"/>
      <w:sz w:val="21"/>
      <w:szCs w:val="21"/>
      <w:u w:val="none"/>
    </w:rPr>
  </w:style>
  <w:style w:type="character" w:customStyle="1" w:styleId="37">
    <w:name w:val="font101"/>
    <w:basedOn w:val="23"/>
    <w:qFormat/>
    <w:uiPriority w:val="0"/>
    <w:rPr>
      <w:rFonts w:hint="default" w:ascii="var(--yb-font-body-medium)" w:hAnsi="var(--yb-font-body-medium)" w:eastAsia="var(--yb-font-body-medium)" w:cs="var(--yb-font-body-medium)"/>
      <w:color w:val="000000"/>
      <w:sz w:val="21"/>
      <w:szCs w:val="21"/>
      <w:u w:val="none"/>
    </w:rPr>
  </w:style>
  <w:style w:type="character" w:customStyle="1" w:styleId="38">
    <w:name w:val="font61"/>
    <w:basedOn w:val="23"/>
    <w:qFormat/>
    <w:uiPriority w:val="0"/>
    <w:rPr>
      <w:rFonts w:hint="eastAsia" w:ascii="宋体" w:hAnsi="宋体" w:eastAsia="宋体" w:cs="宋体"/>
      <w:color w:val="000000"/>
      <w:sz w:val="21"/>
      <w:szCs w:val="21"/>
      <w:u w:val="none"/>
    </w:rPr>
  </w:style>
  <w:style w:type="character" w:customStyle="1" w:styleId="39">
    <w:name w:val="font71"/>
    <w:basedOn w:val="23"/>
    <w:qFormat/>
    <w:uiPriority w:val="0"/>
    <w:rPr>
      <w:rFonts w:hint="eastAsia" w:ascii="宋体" w:hAnsi="宋体" w:eastAsia="宋体" w:cs="宋体"/>
      <w:color w:val="000000"/>
      <w:sz w:val="21"/>
      <w:szCs w:val="21"/>
      <w:u w:val="none"/>
    </w:rPr>
  </w:style>
  <w:style w:type="character" w:customStyle="1" w:styleId="40">
    <w:name w:val="font91"/>
    <w:basedOn w:val="23"/>
    <w:qFormat/>
    <w:uiPriority w:val="0"/>
    <w:rPr>
      <w:rFonts w:hint="default" w:ascii="var(--yb-font-body-medium)" w:hAnsi="var(--yb-font-body-medium)" w:eastAsia="var(--yb-font-body-medium)" w:cs="var(--yb-font-body-medium)"/>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6346</Words>
  <Characters>6454</Characters>
  <Lines>0</Lines>
  <Paragraphs>0</Paragraphs>
  <TotalTime>9</TotalTime>
  <ScaleCrop>false</ScaleCrop>
  <LinksUpToDate>false</LinksUpToDate>
  <CharactersWithSpaces>6508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2024-10-21T01:55:00Z</dcterms:created>
  <dc:creator>Verthandi</dc:creator>
  <cp:lastModifiedBy>serein.</cp:lastModifiedBy>
  <dcterms:modified xsi:type="dcterms:W3CDTF">2025-09-04T08:50:55Z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0315C29200BE47B0B26BDDA1354A9977_13</vt:lpwstr>
  </property>
  <property fmtid="{D5CDD505-2E9C-101B-9397-08002B2CF9AE}" pid="4" name="KSOTemplateDocerSaveRecord">
    <vt:lpwstr>eyJoZGlkIjoiZTIzZTI4YTM5NDY2NzUyODkzMmYzMzMzZWJhNDhjMmEiLCJ1c2VySWQiOiIxMzgxMzQ5OTQ4In0=</vt:lpwstr>
  </property>
</Properties>
</file>