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3C9DF">
      <w:pPr>
        <w:keepNext w:val="0"/>
        <w:keepLines w:val="0"/>
        <w:widowControl w:val="0"/>
        <w:suppressLineNumbers w:val="0"/>
        <w:overflowPunct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 xml:space="preserve"> </w:t>
      </w:r>
    </w:p>
    <w:p w14:paraId="696B3B5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leftChars="0" w:right="0"/>
        <w:jc w:val="center"/>
        <w:rPr>
          <w:rFonts w:hint="eastAsia" w:ascii="方正小标宋_GBK" w:hAnsi="方正小标宋_GBK" w:eastAsia="方正小标宋_GBK" w:cs="方正小标宋_GBK"/>
          <w:kern w:val="21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消防安全除患攻坚大整治行动</w:t>
      </w:r>
      <w:r>
        <w:rPr>
          <w:rFonts w:hint="eastAsia" w:ascii="方正小标宋_GBK" w:hAnsi="方正小标宋_GBK" w:eastAsia="方正小标宋_GBK" w:cs="方正小标宋_GBK"/>
          <w:kern w:val="21"/>
          <w:sz w:val="44"/>
          <w:szCs w:val="44"/>
          <w:lang w:val="en-US" w:eastAsia="zh-CN" w:bidi="ar"/>
        </w:rPr>
        <w:t>统计表</w:t>
      </w:r>
    </w:p>
    <w:bookmarkEnd w:id="0"/>
    <w:p w14:paraId="244FC165">
      <w:pPr>
        <w:pStyle w:val="5"/>
        <w:keepNext w:val="0"/>
        <w:keepLines w:val="0"/>
        <w:widowControl w:val="0"/>
        <w:suppressLineNumbers w:val="0"/>
        <w:autoSpaceDE w:val="0"/>
        <w:autoSpaceDN/>
        <w:spacing w:before="100" w:beforeAutospacing="1" w:after="0" w:afterAutospacing="0" w:line="400" w:lineRule="exact"/>
        <w:ind w:left="0" w:leftChars="0" w:right="0" w:firstLine="880" w:firstLineChars="20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 </w:t>
      </w:r>
    </w:p>
    <w:p w14:paraId="0A9FC5A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1"/>
          <w:sz w:val="32"/>
          <w:szCs w:val="32"/>
          <w:lang w:val="en-US" w:eastAsia="zh-CN" w:bidi="ar"/>
        </w:rPr>
        <w:t>报送单位（盖章）：                                                时间：2024年  月  日</w:t>
      </w:r>
    </w:p>
    <w:tbl>
      <w:tblPr>
        <w:tblStyle w:val="6"/>
        <w:tblW w:w="14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519"/>
        <w:gridCol w:w="1519"/>
        <w:gridCol w:w="1743"/>
        <w:gridCol w:w="1088"/>
        <w:gridCol w:w="1012"/>
        <w:gridCol w:w="844"/>
        <w:gridCol w:w="975"/>
        <w:gridCol w:w="1144"/>
        <w:gridCol w:w="919"/>
        <w:gridCol w:w="825"/>
        <w:gridCol w:w="862"/>
        <w:gridCol w:w="894"/>
      </w:tblGrid>
      <w:tr w14:paraId="0802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8D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成立</w:t>
            </w:r>
          </w:p>
          <w:p w14:paraId="533932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督导组（个）</w:t>
            </w:r>
          </w:p>
        </w:tc>
        <w:tc>
          <w:tcPr>
            <w:tcW w:w="4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0A0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排查检查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EB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火灾隐患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D05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行政处罚（家）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273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罚款</w:t>
            </w:r>
          </w:p>
          <w:p w14:paraId="5841D1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4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8CA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工作措施</w:t>
            </w:r>
          </w:p>
        </w:tc>
      </w:tr>
      <w:tr w14:paraId="56AB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66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0C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检查</w:t>
            </w:r>
            <w:r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  <w:lang w:val="en-US" w:eastAsia="zh-CN" w:bidi="ar"/>
              </w:rPr>
              <w:t>“</w:t>
            </w: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九小</w:t>
            </w:r>
            <w:r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  <w:lang w:val="en-US" w:eastAsia="zh-CN" w:bidi="ar"/>
              </w:rPr>
              <w:t>”</w:t>
            </w:r>
          </w:p>
          <w:p w14:paraId="3FE2B35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场所（家）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C6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多业态混合</w:t>
            </w:r>
          </w:p>
          <w:p w14:paraId="136BBDD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经营场所（家）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3C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其他人员密集</w:t>
            </w:r>
          </w:p>
          <w:p w14:paraId="6894FC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场所（家）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3D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累计发现隐患数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746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</w:t>
            </w:r>
          </w:p>
          <w:p w14:paraId="562B2D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隐患数</w:t>
            </w:r>
          </w:p>
        </w:tc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C7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250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D88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集中曝光（家</w:t>
            </w:r>
            <w:r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次）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BE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集中培训（人）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4F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集中演练（次）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A3C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约谈</w:t>
            </w:r>
          </w:p>
          <w:p w14:paraId="7ECE6C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警示（次）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119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督导</w:t>
            </w:r>
          </w:p>
          <w:p w14:paraId="155271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检查（次）</w:t>
            </w:r>
          </w:p>
        </w:tc>
      </w:tr>
      <w:tr w14:paraId="67A9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5FD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619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AE2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F8E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226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A75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B57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E8F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8CA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7B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B61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2E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51A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</w:tr>
      <w:tr w14:paraId="39D4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E81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违法违规施工作业和</w:t>
            </w:r>
          </w:p>
          <w:p w14:paraId="44E8AD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生产经营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2F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安全疏散条件不足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01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违规设置防盗网和广告牌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54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电动自行车违规停放、充电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F1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消防设施设备</w:t>
            </w:r>
          </w:p>
          <w:p w14:paraId="2C9CEF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未保持完好有效</w:t>
            </w:r>
          </w:p>
        </w:tc>
        <w:tc>
          <w:tcPr>
            <w:tcW w:w="2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160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消防安全管理不规范</w:t>
            </w:r>
          </w:p>
        </w:tc>
      </w:tr>
      <w:tr w14:paraId="1448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896B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发现隐患</w:t>
            </w:r>
          </w:p>
          <w:p w14:paraId="52E3C91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183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督改隐患（处）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3A4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发现隐患</w:t>
            </w:r>
          </w:p>
          <w:p w14:paraId="68544F1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869D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督改隐患（处）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594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</w:t>
            </w:r>
          </w:p>
          <w:p w14:paraId="5B54C7E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</w:t>
            </w:r>
          </w:p>
          <w:p w14:paraId="082BC6B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B1A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</w:t>
            </w:r>
          </w:p>
          <w:p w14:paraId="01D5C36F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隐患（处）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098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发现隐患</w:t>
            </w:r>
          </w:p>
          <w:p w14:paraId="74260D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BE42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</w:t>
            </w:r>
          </w:p>
          <w:p w14:paraId="2FD68985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隐患（处）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103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</w:t>
            </w:r>
          </w:p>
          <w:p w14:paraId="1957021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</w:t>
            </w:r>
          </w:p>
          <w:p w14:paraId="713D70B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7F8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</w:t>
            </w:r>
          </w:p>
          <w:p w14:paraId="5EDB0D3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隐患（处）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70E8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发现隐患</w:t>
            </w:r>
          </w:p>
          <w:p w14:paraId="5D7FFE5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（处）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65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21"/>
                <w:sz w:val="21"/>
                <w:szCs w:val="21"/>
                <w:lang w:val="en-US" w:eastAsia="zh-CN" w:bidi="ar"/>
              </w:rPr>
              <w:t>督改隐患（处）</w:t>
            </w:r>
          </w:p>
        </w:tc>
      </w:tr>
      <w:tr w14:paraId="41DBE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66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98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AD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6C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E5E5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11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9FA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31D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0CA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2D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70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159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楷体_GB2312" w:cs="Times New Roman"/>
                <w:kern w:val="21"/>
                <w:sz w:val="21"/>
                <w:szCs w:val="21"/>
              </w:rPr>
            </w:pPr>
          </w:p>
        </w:tc>
      </w:tr>
    </w:tbl>
    <w:p w14:paraId="7375313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</w:pPr>
      <w:r>
        <w:rPr>
          <w:rFonts w:hint="eastAsia" w:ascii="仿宋_GB2312" w:hAnsi="Calibri" w:eastAsia="仿宋_GB2312" w:cs="仿宋_GB2312"/>
          <w:kern w:val="21"/>
          <w:sz w:val="32"/>
          <w:szCs w:val="32"/>
          <w:lang w:val="en-US" w:eastAsia="zh-CN" w:bidi="ar"/>
        </w:rPr>
        <w:t>联系人：                                                        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6384446A"/>
    <w:rsid w:val="638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悸.</dc:creator>
  <cp:lastModifiedBy>悸.</cp:lastModifiedBy>
  <dcterms:modified xsi:type="dcterms:W3CDTF">2024-09-19T08:23:52Z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7D3BB88293CF4BD0ADBFFF05326B09CC_11</vt:lpwstr>
  </property>
</Properties>
</file>