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AFDD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="国标黑体" w:hAnsi="国标黑体" w:eastAsia="国标黑体" w:cs="国标黑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国标黑体" w:hAnsi="国标黑体" w:eastAsia="国标黑体" w:cs="国标黑体"/>
          <w:kern w:val="0"/>
          <w:sz w:val="28"/>
          <w:szCs w:val="28"/>
          <w:highlight w:val="none"/>
          <w:lang w:val="en-US" w:eastAsia="zh-CN" w:bidi="ar"/>
        </w:rPr>
        <w:t>附件1</w:t>
      </w:r>
    </w:p>
    <w:p w14:paraId="63AAA956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国标小标宋" w:hAnsi="国标小标宋" w:eastAsia="国标小标宋" w:cs="国标小标宋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国标小标宋" w:hAnsi="国标小标宋" w:eastAsia="国标小标宋" w:cs="国标小标宋"/>
          <w:kern w:val="0"/>
          <w:sz w:val="44"/>
          <w:szCs w:val="44"/>
          <w:highlight w:val="none"/>
          <w:lang w:val="en-US" w:eastAsia="zh-CN" w:bidi="ar"/>
        </w:rPr>
        <w:t>比价资料清单</w:t>
      </w:r>
    </w:p>
    <w:bookmarkEnd w:id="0"/>
    <w:p w14:paraId="293D9357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国标小标宋" w:hAnsi="国标小标宋" w:eastAsia="国标小标宋" w:cs="国标小标宋"/>
          <w:kern w:val="0"/>
          <w:sz w:val="44"/>
          <w:szCs w:val="44"/>
          <w:highlight w:val="none"/>
          <w:lang w:val="en-US" w:eastAsia="zh-CN" w:bidi="ar"/>
        </w:rPr>
      </w:pPr>
    </w:p>
    <w:p w14:paraId="43AFBA1B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1.具有独立承担民事责任能力的承诺函；</w:t>
      </w:r>
    </w:p>
    <w:p w14:paraId="2284D0A0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2.具有良好的商业信誉和健全的财务会计制度；</w:t>
      </w:r>
    </w:p>
    <w:p w14:paraId="4DB6474D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3.具有履行合同所必须的设备和专业技术能力；</w:t>
      </w:r>
    </w:p>
    <w:p w14:paraId="63372837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4.有依法缴纳税收和社会保障资金的良好记录；</w:t>
      </w:r>
    </w:p>
    <w:p w14:paraId="431445EB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5.参加政府采购活动前三年内，在经营活动中没有重大违法记录承诺函；</w:t>
      </w:r>
    </w:p>
    <w:p w14:paraId="41037DAD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6.提供信用中国和政府采购严重违法失信行为信息记录；</w:t>
      </w:r>
    </w:p>
    <w:p w14:paraId="7AFFBB8C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7.营业执照原件复印件；</w:t>
      </w:r>
    </w:p>
    <w:p w14:paraId="09C6ED4A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8.类似业绩合同复印件3份；</w:t>
      </w:r>
    </w:p>
    <w:p w14:paraId="0C3A1DF8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9.服务承诺书；</w:t>
      </w:r>
    </w:p>
    <w:p w14:paraId="7FC5BE18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10.项目实施方案，人员配备等。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130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D6C7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KBoY7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3D6C7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1600523D"/>
    <w:rsid w:val="160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pacing w:line="480" w:lineRule="auto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2024-08-08T00:47:00Z</dcterms:created>
  <dc:creator>悸.</dc:creator>
  <cp:lastModifiedBy>悸.</cp:lastModifiedBy>
  <dcterms:modified xsi:type="dcterms:W3CDTF">2024-08-08T00:47:46Z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D14E55CFD739441BB78060B87E0B3269_11</vt:lpwstr>
  </property>
</Properties>
</file>