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B84" w:rsidRDefault="00933EBE" w:rsidP="00933EBE">
      <w:pPr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</w:p>
    <w:p w:rsidR="00267B84" w:rsidRDefault="00267B84">
      <w:pPr>
        <w:spacing w:line="300" w:lineRule="exact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</w:p>
    <w:p w:rsidR="00267B84" w:rsidRDefault="00933EBE">
      <w:pPr>
        <w:pStyle w:val="Default"/>
        <w:spacing w:line="579" w:lineRule="exact"/>
        <w:rPr>
          <w:rFonts w:ascii="方正小标宋简体" w:eastAsia="方正小标宋简体" w:hAnsi="方正小标宋简体" w:cs="方正小标宋简体"/>
          <w:spacing w:val="-11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  <w:lang w:val="en"/>
        </w:rPr>
        <w:t>2024</w:t>
      </w: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  <w:lang w:val="en"/>
        </w:rPr>
        <w:t>年“在宁夏·非遗过大年”</w:t>
      </w:r>
      <w:proofErr w:type="gramStart"/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  <w:lang w:val="en"/>
        </w:rPr>
        <w:t>文旅系列</w:t>
      </w:r>
      <w:proofErr w:type="gramEnd"/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  <w:lang w:val="en"/>
        </w:rPr>
        <w:t>活动之“视频直播家乡年”短视频有奖征集获奖名单</w:t>
      </w:r>
    </w:p>
    <w:bookmarkEnd w:id="0"/>
    <w:p w:rsidR="00267B84" w:rsidRDefault="00267B84">
      <w:pPr>
        <w:pStyle w:val="ab"/>
        <w:spacing w:line="300" w:lineRule="exact"/>
        <w:ind w:firstLineChars="0" w:firstLine="0"/>
        <w:rPr>
          <w:rFonts w:ascii="Times New Roman" w:eastAsia="仿宋_GB2312" w:hAnsi="Times New Roman"/>
          <w:sz w:val="32"/>
          <w:szCs w:val="32"/>
        </w:rPr>
      </w:pPr>
    </w:p>
    <w:tbl>
      <w:tblPr>
        <w:tblW w:w="5493" w:type="pct"/>
        <w:jc w:val="center"/>
        <w:tblLook w:val="04A0" w:firstRow="1" w:lastRow="0" w:firstColumn="1" w:lastColumn="0" w:noHBand="0" w:noVBand="1"/>
      </w:tblPr>
      <w:tblGrid>
        <w:gridCol w:w="481"/>
        <w:gridCol w:w="2486"/>
        <w:gridCol w:w="1256"/>
        <w:gridCol w:w="3086"/>
        <w:gridCol w:w="1054"/>
        <w:gridCol w:w="575"/>
        <w:gridCol w:w="1141"/>
      </w:tblGrid>
      <w:tr w:rsidR="00267B84">
        <w:trPr>
          <w:trHeight w:val="1820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短视频名称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作者</w:t>
            </w:r>
          </w:p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作者单位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评审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得分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排名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奖项</w:t>
            </w:r>
          </w:p>
        </w:tc>
      </w:tr>
      <w:tr w:rsidR="00267B84">
        <w:trPr>
          <w:trHeight w:hRule="exact" w:val="850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在奶奶的年画里</w:t>
            </w:r>
          </w:p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过大年（精简版）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田坤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  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宁夏田坤民间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绘画产业</w:t>
            </w:r>
          </w:p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有限责任公司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92.24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267B84">
        <w:trPr>
          <w:trHeight w:hRule="exact" w:val="850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惠农燎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疳节四</w:t>
            </w:r>
            <w:proofErr w:type="gramEnd"/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袁思琪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惠农区文化旅游广电局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87.9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267B84">
        <w:trPr>
          <w:trHeight w:hRule="exact" w:val="850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惠农打铁花表演</w:t>
            </w:r>
          </w:p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第三版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袁思琪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惠农区文化旅游广电局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87.76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267B84">
        <w:trPr>
          <w:trHeight w:hRule="exact" w:val="850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银川文化园活动宣传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王彦峰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个人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85.62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267B84">
        <w:trPr>
          <w:trHeight w:hRule="exact" w:val="850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燎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疳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节宣传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陈意如</w:t>
            </w:r>
            <w:proofErr w:type="gramEnd"/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宁夏回族自治区文化馆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85.52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267B84">
        <w:trPr>
          <w:trHeight w:hRule="exact" w:val="850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春节是什么？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李楠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西夏区文化旅游</w:t>
            </w:r>
          </w:p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体育广电局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85.42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267B84">
        <w:trPr>
          <w:trHeight w:hRule="exact" w:val="850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社火闹新春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——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高崖乡高跷表演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虎振山</w:t>
            </w:r>
            <w:proofErr w:type="gramEnd"/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海原县文化馆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83.2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267B84">
        <w:trPr>
          <w:trHeight w:hRule="exact" w:val="850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龙腾贺新春</w:t>
            </w:r>
            <w:proofErr w:type="gramEnd"/>
          </w:p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社火迎新年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王华杰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沙坡头区旅游和文化</w:t>
            </w:r>
          </w:p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体育广电局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82.88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267B84">
        <w:trPr>
          <w:trHeight w:hRule="exact" w:val="850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《中华杞乡康养中宁万人评鉴蒿子面》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王华杰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沙坡头区旅游和文化</w:t>
            </w:r>
          </w:p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体育广电局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80.96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267B84">
        <w:trPr>
          <w:trHeight w:hRule="exact" w:val="850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西夏区宁阳广场活动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张静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宁夏活态文化发展</w:t>
            </w:r>
          </w:p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80.46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267B84">
        <w:trPr>
          <w:trHeight w:hRule="exact" w:val="850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lastRenderedPageBreak/>
              <w:t>11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社火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——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流星锤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虎振山</w:t>
            </w:r>
            <w:proofErr w:type="gramEnd"/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海原县文化馆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80.02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267B84">
        <w:trPr>
          <w:trHeight w:hRule="exact" w:val="850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惠农燎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疳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节（竖版）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袁思琪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惠农区文化旅游广电局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79.02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267B84">
        <w:trPr>
          <w:trHeight w:hRule="exact" w:val="1059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石嘴山市非遗美食</w:t>
            </w:r>
          </w:p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文创年货大集里</w:t>
            </w:r>
          </w:p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的显眼包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李欣苒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石嘴山市文化馆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78.94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267B84">
        <w:trPr>
          <w:trHeight w:hRule="exact" w:val="850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隆德社火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固原市文化旅游广电局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固原市文化旅游广电局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78.52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267B84">
        <w:trPr>
          <w:trHeight w:hRule="exact" w:val="850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《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龙腾盛世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非遗</w:t>
            </w:r>
          </w:p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过大年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-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社火篇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》</w:t>
            </w:r>
            <w:proofErr w:type="gramEnd"/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王华杰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沙坡头区旅游和文化</w:t>
            </w:r>
          </w:p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体育广电局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77.66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267B84">
        <w:trPr>
          <w:trHeight w:hRule="exact" w:val="850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社火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——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春官</w:t>
            </w:r>
            <w:proofErr w:type="gramEnd"/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虎振山</w:t>
            </w:r>
            <w:proofErr w:type="gramEnd"/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海原县文化馆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77.44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267B84">
        <w:trPr>
          <w:trHeight w:hRule="exact" w:val="850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惠农燎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疳节二</w:t>
            </w:r>
            <w:proofErr w:type="gramEnd"/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袁思琪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惠农区文化旅游广电局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77.16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267B84">
        <w:trPr>
          <w:trHeight w:hRule="exact" w:val="850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大武口甲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辰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龙年社火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杨鹏宇</w:t>
            </w:r>
            <w:proofErr w:type="gramEnd"/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大武口区文化旅游广电局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76.82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267B84">
        <w:trPr>
          <w:trHeight w:hRule="exact" w:val="850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团圆饭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——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人间至味是团圆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王紫彤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平罗县文化旅游广电局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76.82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267B84">
        <w:trPr>
          <w:trHeight w:hRule="exact" w:val="850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正月十五闹元宵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王紫彤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平罗县文化旅游广电局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76.74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267B84">
        <w:trPr>
          <w:trHeight w:hRule="exact" w:val="850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社火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——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耍毛驴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虎振山</w:t>
            </w:r>
            <w:proofErr w:type="gramEnd"/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海原县文化馆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76.5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267B84">
        <w:trPr>
          <w:trHeight w:hRule="exact" w:val="1185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龙腾石嘴山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”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2024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年全市秧歌社火大赛暨元宵节巡游活动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杨扬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石嘴山市文化馆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75.5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267B84">
        <w:trPr>
          <w:trHeight w:hRule="exact" w:val="1555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大年初一耍社火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中卫市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旅游和文化体育广电局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中卫市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旅游和文化</w:t>
            </w:r>
          </w:p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体育广电局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74.5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267B84">
        <w:trPr>
          <w:trHeight w:hRule="exact" w:val="850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lastRenderedPageBreak/>
              <w:t>24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新年花灯第四版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袁思琪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惠农区文化旅游广电局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74.44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267B84">
        <w:trPr>
          <w:trHeight w:hRule="exact" w:val="850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糖之味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虎振山</w:t>
            </w:r>
            <w:proofErr w:type="gramEnd"/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海原县文化馆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74.42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267B84">
        <w:trPr>
          <w:trHeight w:hRule="exact" w:val="850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惠农燎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疳节三</w:t>
            </w:r>
            <w:proofErr w:type="gramEnd"/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袁思琪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惠农区文化旅游广电局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74.36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267B84">
        <w:trPr>
          <w:trHeight w:hRule="exact" w:val="850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新春游园会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固原市文化旅游广电局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固原市文化旅游广电局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74.36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267B84">
        <w:trPr>
          <w:trHeight w:hRule="exact" w:val="850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山海不远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即刻出发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王紫彤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平罗县文化旅游广电局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74.34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267B84">
        <w:trPr>
          <w:trHeight w:hRule="exact" w:val="850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漫葡小镇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实地探访</w:t>
            </w:r>
          </w:p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宣传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王云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一</w:t>
            </w:r>
            <w:proofErr w:type="gramEnd"/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个人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74.04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267B84">
        <w:trPr>
          <w:trHeight w:hRule="exact" w:val="850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吃元宵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是习俗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是年味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亦是人间烟火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王紫彤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平罗县文化旅游广电局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73.5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B84" w:rsidRDefault="00933EB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</w:tbl>
    <w:p w:rsidR="00267B84" w:rsidRDefault="00267B84">
      <w:pPr>
        <w:pStyle w:val="ab"/>
        <w:spacing w:line="560" w:lineRule="exact"/>
        <w:ind w:firstLineChars="0" w:firstLine="0"/>
        <w:rPr>
          <w:rFonts w:ascii="Times New Roman" w:eastAsia="仿宋_GB2312" w:hAnsi="Times New Roman"/>
          <w:sz w:val="32"/>
          <w:szCs w:val="32"/>
        </w:rPr>
      </w:pPr>
    </w:p>
    <w:p w:rsidR="00267B84" w:rsidRDefault="00267B84">
      <w:pPr>
        <w:pStyle w:val="ab"/>
        <w:ind w:firstLineChars="0" w:firstLine="0"/>
        <w:rPr>
          <w:rFonts w:ascii="Times New Roman" w:eastAsia="仿宋_GB2312" w:hAnsi="Times New Roman"/>
          <w:sz w:val="32"/>
          <w:szCs w:val="32"/>
        </w:rPr>
      </w:pPr>
    </w:p>
    <w:sectPr w:rsidR="00267B84">
      <w:pgSz w:w="11906" w:h="16838"/>
      <w:pgMar w:top="2098" w:right="1474" w:bottom="1984" w:left="1474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DejaVu Sans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lODMzZDFhNDdmZTE5MDBkZTg0ODM3ZTljMDU1YjMifQ=="/>
  </w:docVars>
  <w:rsids>
    <w:rsidRoot w:val="00267B84"/>
    <w:rsid w:val="D63B2210"/>
    <w:rsid w:val="D7AF1759"/>
    <w:rsid w:val="D9FDB404"/>
    <w:rsid w:val="DAF52FF0"/>
    <w:rsid w:val="DAFF79AF"/>
    <w:rsid w:val="DDFF7472"/>
    <w:rsid w:val="DE6DA0BB"/>
    <w:rsid w:val="DEFE0D13"/>
    <w:rsid w:val="DF4EE526"/>
    <w:rsid w:val="DFFD9F75"/>
    <w:rsid w:val="EBF52577"/>
    <w:rsid w:val="EBFE9642"/>
    <w:rsid w:val="EFB7C3B1"/>
    <w:rsid w:val="EFBF27AA"/>
    <w:rsid w:val="EFFEA190"/>
    <w:rsid w:val="F3EBD1C0"/>
    <w:rsid w:val="F3FF48E3"/>
    <w:rsid w:val="F5E99ADC"/>
    <w:rsid w:val="F6FF0381"/>
    <w:rsid w:val="F7DF9436"/>
    <w:rsid w:val="F8950CF4"/>
    <w:rsid w:val="FABA26D7"/>
    <w:rsid w:val="FAFD271A"/>
    <w:rsid w:val="FAFDC323"/>
    <w:rsid w:val="FB7ABDF1"/>
    <w:rsid w:val="FB7BCAD7"/>
    <w:rsid w:val="FBEEC2C6"/>
    <w:rsid w:val="FBF7FC08"/>
    <w:rsid w:val="FCDD2C0D"/>
    <w:rsid w:val="FCFF3F91"/>
    <w:rsid w:val="FD5F4FD3"/>
    <w:rsid w:val="FDBF9362"/>
    <w:rsid w:val="FE1B2901"/>
    <w:rsid w:val="FEC57151"/>
    <w:rsid w:val="FEE35149"/>
    <w:rsid w:val="FFCF37FC"/>
    <w:rsid w:val="FFF6BCD1"/>
    <w:rsid w:val="00267B84"/>
    <w:rsid w:val="00563274"/>
    <w:rsid w:val="00933EBE"/>
    <w:rsid w:val="012375FA"/>
    <w:rsid w:val="058D14E6"/>
    <w:rsid w:val="05D30392"/>
    <w:rsid w:val="07E6312F"/>
    <w:rsid w:val="08C43471"/>
    <w:rsid w:val="08D91556"/>
    <w:rsid w:val="0CC021A1"/>
    <w:rsid w:val="0E4C698C"/>
    <w:rsid w:val="0F9B2D3F"/>
    <w:rsid w:val="12137217"/>
    <w:rsid w:val="15AD68F0"/>
    <w:rsid w:val="15D97E47"/>
    <w:rsid w:val="18E216F1"/>
    <w:rsid w:val="195A37C1"/>
    <w:rsid w:val="19BFE0E3"/>
    <w:rsid w:val="19D159ED"/>
    <w:rsid w:val="19FB1EC2"/>
    <w:rsid w:val="1BBBE026"/>
    <w:rsid w:val="1C3B5CE8"/>
    <w:rsid w:val="1C5B5A42"/>
    <w:rsid w:val="1CDF6673"/>
    <w:rsid w:val="1D12528B"/>
    <w:rsid w:val="1FA7641F"/>
    <w:rsid w:val="20A756FA"/>
    <w:rsid w:val="21043C71"/>
    <w:rsid w:val="21997739"/>
    <w:rsid w:val="21D84C80"/>
    <w:rsid w:val="23452FA8"/>
    <w:rsid w:val="247EC9A9"/>
    <w:rsid w:val="26924A33"/>
    <w:rsid w:val="26C15BA9"/>
    <w:rsid w:val="26F7E6B1"/>
    <w:rsid w:val="274C2B57"/>
    <w:rsid w:val="27732B34"/>
    <w:rsid w:val="27B8056D"/>
    <w:rsid w:val="2D104627"/>
    <w:rsid w:val="2D630BFB"/>
    <w:rsid w:val="2F765F54"/>
    <w:rsid w:val="2FCC5488"/>
    <w:rsid w:val="31D4493A"/>
    <w:rsid w:val="37AD614E"/>
    <w:rsid w:val="39766E57"/>
    <w:rsid w:val="3AE776F6"/>
    <w:rsid w:val="3D0870C9"/>
    <w:rsid w:val="3EAB0813"/>
    <w:rsid w:val="3EACF8B8"/>
    <w:rsid w:val="3EFF77B0"/>
    <w:rsid w:val="3F9A0B68"/>
    <w:rsid w:val="3FBBC062"/>
    <w:rsid w:val="417A0DD1"/>
    <w:rsid w:val="41F52311"/>
    <w:rsid w:val="42864D18"/>
    <w:rsid w:val="43DC3DC1"/>
    <w:rsid w:val="44056110"/>
    <w:rsid w:val="453339C7"/>
    <w:rsid w:val="458F0387"/>
    <w:rsid w:val="464253F9"/>
    <w:rsid w:val="464F2A4E"/>
    <w:rsid w:val="471F1E1B"/>
    <w:rsid w:val="47942FA9"/>
    <w:rsid w:val="47EB8A4D"/>
    <w:rsid w:val="48A57025"/>
    <w:rsid w:val="491A4B65"/>
    <w:rsid w:val="4A4D18CF"/>
    <w:rsid w:val="4B975E54"/>
    <w:rsid w:val="4BCA67D1"/>
    <w:rsid w:val="4CD12228"/>
    <w:rsid w:val="4DFB3ED8"/>
    <w:rsid w:val="4EE51018"/>
    <w:rsid w:val="4EFA1F66"/>
    <w:rsid w:val="51EE4687"/>
    <w:rsid w:val="53FF31C5"/>
    <w:rsid w:val="548E5CAE"/>
    <w:rsid w:val="5527238A"/>
    <w:rsid w:val="55A20597"/>
    <w:rsid w:val="55FEFC7F"/>
    <w:rsid w:val="582509F9"/>
    <w:rsid w:val="5C636E78"/>
    <w:rsid w:val="5C9FD085"/>
    <w:rsid w:val="5CA919BC"/>
    <w:rsid w:val="5DC23698"/>
    <w:rsid w:val="5EB3B761"/>
    <w:rsid w:val="5FA95003"/>
    <w:rsid w:val="5FDFF39B"/>
    <w:rsid w:val="5FEC4808"/>
    <w:rsid w:val="5FF4820A"/>
    <w:rsid w:val="5FFEFB90"/>
    <w:rsid w:val="609B6C08"/>
    <w:rsid w:val="610F3551"/>
    <w:rsid w:val="62174E1A"/>
    <w:rsid w:val="6319412A"/>
    <w:rsid w:val="63212B0F"/>
    <w:rsid w:val="63650ED2"/>
    <w:rsid w:val="66F5FE57"/>
    <w:rsid w:val="66FFDF41"/>
    <w:rsid w:val="67EFC453"/>
    <w:rsid w:val="6BDFCE6C"/>
    <w:rsid w:val="6DC76061"/>
    <w:rsid w:val="6F6F4902"/>
    <w:rsid w:val="6F760706"/>
    <w:rsid w:val="6F77491B"/>
    <w:rsid w:val="6F7F442E"/>
    <w:rsid w:val="6FDEBB33"/>
    <w:rsid w:val="6FE9E74B"/>
    <w:rsid w:val="6FFF0FB3"/>
    <w:rsid w:val="708660CA"/>
    <w:rsid w:val="73136A7B"/>
    <w:rsid w:val="737F6C02"/>
    <w:rsid w:val="75DF6FF2"/>
    <w:rsid w:val="765F2121"/>
    <w:rsid w:val="76B711B0"/>
    <w:rsid w:val="77FF2989"/>
    <w:rsid w:val="796C5D0E"/>
    <w:rsid w:val="799F8855"/>
    <w:rsid w:val="7B4F07DE"/>
    <w:rsid w:val="7BAD0941"/>
    <w:rsid w:val="7BBF2495"/>
    <w:rsid w:val="7CAF61FF"/>
    <w:rsid w:val="7CC876FF"/>
    <w:rsid w:val="7D4023B4"/>
    <w:rsid w:val="7D433E9D"/>
    <w:rsid w:val="7DBB7264"/>
    <w:rsid w:val="7DE5972A"/>
    <w:rsid w:val="7E7EAD24"/>
    <w:rsid w:val="7ECA42BD"/>
    <w:rsid w:val="7EEDB080"/>
    <w:rsid w:val="7F3DEF94"/>
    <w:rsid w:val="7F77D75D"/>
    <w:rsid w:val="7F7D2D07"/>
    <w:rsid w:val="7FF5AF0D"/>
    <w:rsid w:val="7FF62399"/>
    <w:rsid w:val="8EFF142A"/>
    <w:rsid w:val="9A6BA0C3"/>
    <w:rsid w:val="9DDF8F14"/>
    <w:rsid w:val="9DF72C67"/>
    <w:rsid w:val="9DF7F943"/>
    <w:rsid w:val="9DFF8E5F"/>
    <w:rsid w:val="ABBF04DF"/>
    <w:rsid w:val="ADC4A251"/>
    <w:rsid w:val="B0FFA0AE"/>
    <w:rsid w:val="B7FF2673"/>
    <w:rsid w:val="B96FE3F6"/>
    <w:rsid w:val="BBC6719E"/>
    <w:rsid w:val="BCD7C16A"/>
    <w:rsid w:val="BFF84DEF"/>
    <w:rsid w:val="CB2D569D"/>
    <w:rsid w:val="CDA9B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ADA80D"/>
  <w15:docId w15:val="{ADC8BAB4-7797-4034-9E3A-8BC6FB7C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Body Text First Indent" w:qFormat="1"/>
    <w:lsdException w:name="Body Text First Indent 2" w:uiPriority="99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next w:val="20"/>
    <w:qFormat/>
    <w:pPr>
      <w:ind w:firstLineChars="200" w:firstLine="480"/>
    </w:pPr>
    <w:rPr>
      <w:sz w:val="24"/>
      <w:lang w:val="zh-CN"/>
    </w:rPr>
  </w:style>
  <w:style w:type="paragraph" w:styleId="20">
    <w:name w:val="Body Text First Indent 2"/>
    <w:basedOn w:val="a3"/>
    <w:next w:val="a"/>
    <w:uiPriority w:val="99"/>
    <w:qFormat/>
    <w:pPr>
      <w:ind w:firstLineChars="200"/>
    </w:pPr>
  </w:style>
  <w:style w:type="paragraph" w:styleId="a3">
    <w:name w:val="Body Text First Indent"/>
    <w:basedOn w:val="a4"/>
    <w:next w:val="a"/>
    <w:qFormat/>
    <w:pPr>
      <w:spacing w:after="120"/>
      <w:ind w:firstLineChars="100" w:firstLine="420"/>
    </w:pPr>
  </w:style>
  <w:style w:type="paragraph" w:styleId="a4">
    <w:name w:val="Body Text"/>
    <w:basedOn w:val="a"/>
    <w:next w:val="a"/>
    <w:uiPriority w:val="1"/>
    <w:qFormat/>
    <w:rPr>
      <w:rFonts w:ascii="仿宋" w:eastAsia="仿宋" w:hAnsi="仿宋" w:cs="仿宋"/>
      <w:sz w:val="24"/>
      <w:lang w:val="zh-CN" w:bidi="zh-CN"/>
    </w:rPr>
  </w:style>
  <w:style w:type="paragraph" w:styleId="5">
    <w:name w:val="index 5"/>
    <w:basedOn w:val="a"/>
    <w:next w:val="a"/>
    <w:qFormat/>
    <w:pPr>
      <w:ind w:left="1680"/>
    </w:pPr>
  </w:style>
  <w:style w:type="paragraph" w:styleId="a5">
    <w:name w:val="footer"/>
    <w:basedOn w:val="a"/>
    <w:next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8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9">
    <w:name w:val="Strong"/>
    <w:basedOn w:val="a0"/>
    <w:qFormat/>
    <w:rPr>
      <w:b/>
    </w:rPr>
  </w:style>
  <w:style w:type="character" w:styleId="aa">
    <w:name w:val="Hyperlink"/>
    <w:basedOn w:val="a0"/>
    <w:qFormat/>
    <w:rPr>
      <w:color w:val="0000FF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203</Words>
  <Characters>1163</Characters>
  <Application>Microsoft Office Word</Application>
  <DocSecurity>0</DocSecurity>
  <Lines>9</Lines>
  <Paragraphs>2</Paragraphs>
  <ScaleCrop>false</ScaleCrop>
  <Company>微软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银川维博电子</cp:lastModifiedBy>
  <cp:revision>2</cp:revision>
  <cp:lastPrinted>2024-03-21T11:31:00Z</cp:lastPrinted>
  <dcterms:created xsi:type="dcterms:W3CDTF">2014-11-03T04:08:00Z</dcterms:created>
  <dcterms:modified xsi:type="dcterms:W3CDTF">2024-03-22T01:43:00Z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BD33CD59F47A494E943C4CDF576BE684_13</vt:lpwstr>
  </property>
</Properties>
</file>