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B1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64D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113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自治区文化和旅游厅202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年公开遴选公务员考试成绩及考察对象名单</w:t>
      </w:r>
      <w:bookmarkEnd w:id="0"/>
    </w:p>
    <w:p w14:paraId="51014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2"/>
        <w:tblW w:w="135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00"/>
        <w:gridCol w:w="1320"/>
        <w:gridCol w:w="2980"/>
        <w:gridCol w:w="1540"/>
        <w:gridCol w:w="1760"/>
        <w:gridCol w:w="1060"/>
        <w:gridCol w:w="940"/>
        <w:gridCol w:w="1540"/>
      </w:tblGrid>
      <w:tr w14:paraId="4FAC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5499">
            <w:pPr>
              <w:widowControl/>
              <w:jc w:val="both"/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E1E4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2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4F72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127F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遴选部门（单位）及职位</w:t>
            </w:r>
          </w:p>
        </w:tc>
        <w:tc>
          <w:tcPr>
            <w:tcW w:w="15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2CD6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笔试成绩</w:t>
            </w: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（占总成绩40%）</w:t>
            </w:r>
          </w:p>
        </w:tc>
        <w:tc>
          <w:tcPr>
            <w:tcW w:w="17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3E6C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面试成绩</w:t>
            </w: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（占总成绩60%）</w:t>
            </w:r>
          </w:p>
        </w:tc>
        <w:tc>
          <w:tcPr>
            <w:tcW w:w="10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398D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102D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排名</w:t>
            </w:r>
          </w:p>
        </w:tc>
        <w:tc>
          <w:tcPr>
            <w:tcW w:w="154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19643478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</w:tc>
      </w:tr>
      <w:tr w14:paraId="2D63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164250101812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吕璐</w:t>
            </w:r>
          </w:p>
        </w:tc>
        <w:tc>
          <w:tcPr>
            <w:tcW w:w="29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508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机关内设处室</w:t>
            </w:r>
          </w:p>
          <w:p w14:paraId="75EA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124.16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D9CE9B3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  <w:lang w:eastAsia="zh-CN"/>
              </w:rPr>
              <w:t>考察对象</w:t>
            </w:r>
          </w:p>
        </w:tc>
      </w:tr>
      <w:tr w14:paraId="0061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164250103521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温星星</w:t>
            </w:r>
          </w:p>
        </w:tc>
        <w:tc>
          <w:tcPr>
            <w:tcW w:w="29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C3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115.2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113.52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3391FF70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  <w:lang w:eastAsia="zh-CN"/>
              </w:rPr>
              <w:t>考察对象</w:t>
            </w:r>
          </w:p>
        </w:tc>
      </w:tr>
      <w:tr w14:paraId="0DC1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36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164250104104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BEB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尹凌云</w:t>
            </w:r>
          </w:p>
        </w:tc>
        <w:tc>
          <w:tcPr>
            <w:tcW w:w="29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38F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2F5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A6E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DD2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110.04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53B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6682FF99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</w:pPr>
          </w:p>
        </w:tc>
      </w:tr>
    </w:tbl>
    <w:p w14:paraId="016B4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C2D0DC"/>
    <w:sectPr>
      <w:pgSz w:w="16838" w:h="11906" w:orient="landscape"/>
      <w:pgMar w:top="1701" w:right="1417" w:bottom="1701" w:left="1417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4641"/>
    <w:rsid w:val="7B7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2025-04-30T07:33:00Z</dcterms:created>
  <dc:creator>悸.</dc:creator>
  <cp:lastModifiedBy>悸.</cp:lastModifiedBy>
  <dcterms:modified xsi:type="dcterms:W3CDTF">2025-04-30T07:34:00Z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1590B79EFA2448C1953551A238FF88C0_11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